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</w:pPr>
    </w:p>
    <w:p>
      <w:pPr>
        <w:spacing w:after="156"/>
        <w:jc w:val="center"/>
        <w:rPr>
          <w:rFonts w:ascii="宋体" w:hAnsi="宋体"/>
          <w:color w:val="000000"/>
          <w:sz w:val="24"/>
          <w:szCs w:val="24"/>
        </w:rPr>
      </w:pPr>
    </w:p>
    <w:p>
      <w:pPr>
        <w:spacing w:after="156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北京慈福公益基金会</w:t>
      </w:r>
    </w:p>
    <w:p>
      <w:pPr>
        <w:spacing w:after="156"/>
        <w:jc w:val="left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ab/>
      </w:r>
      <w:r>
        <w:rPr>
          <w:rFonts w:hint="eastAsia" w:ascii="宋体" w:hAnsi="宋体"/>
          <w:b/>
          <w:color w:val="000000"/>
          <w:sz w:val="44"/>
          <w:szCs w:val="44"/>
        </w:rPr>
        <w:t xml:space="preserve">          项目立项申请书</w:t>
      </w:r>
      <w:r>
        <w:rPr>
          <w:rFonts w:hint="eastAsia" w:ascii="宋体" w:hAnsi="宋体"/>
          <w:b/>
          <w:color w:val="000000"/>
          <w:sz w:val="44"/>
          <w:szCs w:val="44"/>
        </w:rPr>
        <w:tab/>
      </w:r>
    </w:p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 w:line="720" w:lineRule="auto"/>
        <w:ind w:left="84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项目名称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灾害救助及灾后重建项目</w:t>
      </w:r>
    </w:p>
    <w:p>
      <w:pPr>
        <w:spacing w:after="156" w:line="720" w:lineRule="auto"/>
        <w:ind w:firstLine="904" w:firstLineChars="300"/>
        <w:rPr>
          <w:rFonts w:hint="default" w:ascii="宋体" w:hAnsi="宋体" w:eastAsia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MS Mincho"/>
          <w:b/>
          <w:color w:val="000000"/>
          <w:sz w:val="30"/>
          <w:szCs w:val="30"/>
        </w:rPr>
        <w:t xml:space="preserve">申 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报 </w:t>
      </w:r>
      <w:r>
        <w:rPr>
          <w:rFonts w:hint="eastAsia" w:ascii="宋体" w:hAnsi="宋体" w:cs="MS Mincho"/>
          <w:b/>
          <w:color w:val="000000"/>
          <w:sz w:val="30"/>
          <w:szCs w:val="30"/>
        </w:rPr>
        <w:t>人</w:t>
      </w:r>
      <w:r>
        <w:rPr>
          <w:rFonts w:hint="eastAsia" w:ascii="宋体" w:hAnsi="宋体"/>
          <w:b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刘银泉 </w:t>
      </w:r>
    </w:p>
    <w:p>
      <w:pPr>
        <w:spacing w:after="156" w:line="720" w:lineRule="auto"/>
        <w:ind w:firstLine="904" w:firstLineChars="3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 w:cs="MS Mincho"/>
          <w:b/>
          <w:color w:val="000000"/>
          <w:sz w:val="30"/>
          <w:szCs w:val="30"/>
        </w:rPr>
        <w:t>申</w:t>
      </w:r>
      <w:r>
        <w:rPr>
          <w:rFonts w:hint="eastAsia" w:ascii="宋体" w:hAnsi="宋体"/>
          <w:b/>
          <w:color w:val="000000"/>
          <w:sz w:val="30"/>
          <w:szCs w:val="30"/>
        </w:rPr>
        <w:t>报</w:t>
      </w:r>
      <w:r>
        <w:rPr>
          <w:rFonts w:hint="eastAsia" w:ascii="宋体" w:hAnsi="宋体" w:cs="MS Mincho"/>
          <w:b/>
          <w:color w:val="000000"/>
          <w:sz w:val="30"/>
          <w:szCs w:val="30"/>
        </w:rPr>
        <w:t>部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门：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基金会秘书处 </w:t>
      </w:r>
    </w:p>
    <w:p>
      <w:pPr>
        <w:spacing w:after="156" w:line="720" w:lineRule="auto"/>
        <w:ind w:firstLine="904" w:firstLineChars="30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MS Mincho"/>
          <w:b/>
          <w:color w:val="000000"/>
          <w:sz w:val="30"/>
          <w:szCs w:val="30"/>
        </w:rPr>
        <w:t>申</w:t>
      </w:r>
      <w:r>
        <w:rPr>
          <w:rFonts w:hint="eastAsia" w:ascii="宋体" w:hAnsi="宋体"/>
          <w:b/>
          <w:color w:val="000000"/>
          <w:sz w:val="30"/>
          <w:szCs w:val="30"/>
        </w:rPr>
        <w:t>请</w:t>
      </w:r>
      <w:r>
        <w:rPr>
          <w:rFonts w:hint="eastAsia" w:ascii="宋体" w:hAnsi="宋体" w:cs="MS Mincho"/>
          <w:b/>
          <w:color w:val="000000"/>
          <w:sz w:val="30"/>
          <w:szCs w:val="30"/>
        </w:rPr>
        <w:t>日期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： 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>202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30"/>
          <w:szCs w:val="30"/>
          <w:u w:val="single"/>
        </w:rPr>
        <w:t>年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月 </w:t>
      </w:r>
    </w:p>
    <w:p>
      <w:pPr>
        <w:spacing w:after="15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after="15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after="15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after="156"/>
        <w:jc w:val="center"/>
        <w:rPr>
          <w:rFonts w:hint="eastAsia" w:ascii="宋体" w:hAnsi="宋体"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0"/>
          <w:szCs w:val="30"/>
        </w:rPr>
        <w:t>北京慈福公益基金会</w:t>
      </w:r>
    </w:p>
    <w:p>
      <w:pPr>
        <w:pStyle w:val="11"/>
        <w:widowControl/>
        <w:numPr>
          <w:ilvl w:val="0"/>
          <w:numId w:val="0"/>
        </w:numPr>
        <w:spacing w:after="156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</w:rPr>
        <w:t>基本信息</w:t>
      </w:r>
    </w:p>
    <w:tbl>
      <w:tblPr>
        <w:tblStyle w:val="4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87"/>
        <w:gridCol w:w="183"/>
        <w:gridCol w:w="1323"/>
        <w:gridCol w:w="558"/>
        <w:gridCol w:w="909"/>
        <w:gridCol w:w="100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  <w:r>
              <w:rPr>
                <w:rFonts w:hint="eastAsia" w:ascii="宋体" w:hAnsi="宋体" w:cs="MS Mincho"/>
                <w:color w:val="000000"/>
                <w:sz w:val="24"/>
                <w:szCs w:val="24"/>
              </w:rPr>
              <w:t>目名称</w:t>
            </w:r>
          </w:p>
        </w:tc>
        <w:tc>
          <w:tcPr>
            <w:tcW w:w="6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灾害救助及灾后重建项目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6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北京慈福公益基金会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刘银泉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电话</w:t>
            </w:r>
          </w:p>
        </w:tc>
        <w:tc>
          <w:tcPr>
            <w:tcW w:w="3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010-84220748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项目组成员情况：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任务和分工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崔雅琼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秘书处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秘书长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项目组织协调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刘银泉 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秘书处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副秘书长  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组织协调，资料收集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张文彤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财务 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项目经费保障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柳娜 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项目实施及宣传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王频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宁波慈福爱心团队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安立国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石家庄慈福爱心团队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牛相彬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项目专员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捐赠物资管理</w:t>
            </w:r>
          </w:p>
        </w:tc>
      </w:tr>
    </w:tbl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widowControl/>
        <w:spacing w:after="156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br w:type="page"/>
      </w:r>
      <w:r>
        <w:rPr>
          <w:rFonts w:hint="eastAsia" w:ascii="宋体" w:hAnsi="宋体"/>
          <w:b/>
          <w:color w:val="000000"/>
          <w:sz w:val="28"/>
          <w:szCs w:val="28"/>
        </w:rPr>
        <w:t>二、项目论证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项目立项依据（包括项目的目的，意义和既定目标等）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/>
                <w:sz w:val="24"/>
                <w:szCs w:val="24"/>
              </w:rPr>
              <w:t>7月以来，</w:t>
            </w:r>
            <w:r>
              <w:rPr>
                <w:rFonts w:hint="eastAsia"/>
                <w:sz w:val="24"/>
                <w:szCs w:val="24"/>
                <w:lang w:eastAsia="zh-CN"/>
              </w:rPr>
              <w:t>我国</w:t>
            </w:r>
            <w:r>
              <w:rPr>
                <w:rFonts w:hint="eastAsia"/>
                <w:sz w:val="24"/>
                <w:szCs w:val="24"/>
              </w:rPr>
              <w:t>河南</w:t>
            </w:r>
            <w:r>
              <w:rPr>
                <w:rFonts w:hint="eastAsia"/>
                <w:sz w:val="24"/>
                <w:szCs w:val="24"/>
                <w:lang w:eastAsia="zh-CN"/>
              </w:rPr>
              <w:t>、浙江等省市由于受极端天气影响，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持续</w:t>
            </w:r>
            <w:r>
              <w:rPr>
                <w:rFonts w:hint="eastAsia"/>
                <w:sz w:val="24"/>
                <w:szCs w:val="24"/>
              </w:rPr>
              <w:t>发生百年不遇的洪涝灾害，给人民生命财产造成重大损失，</w:t>
            </w:r>
            <w:r>
              <w:rPr>
                <w:rFonts w:hint="eastAsia"/>
                <w:sz w:val="24"/>
                <w:szCs w:val="24"/>
                <w:lang w:eastAsia="zh-CN"/>
              </w:rPr>
              <w:t>北京</w:t>
            </w:r>
            <w:r>
              <w:rPr>
                <w:rFonts w:hint="eastAsia"/>
                <w:sz w:val="24"/>
                <w:szCs w:val="24"/>
              </w:rPr>
              <w:t>慈福</w:t>
            </w:r>
            <w:r>
              <w:rPr>
                <w:rFonts w:hint="eastAsia"/>
                <w:sz w:val="24"/>
                <w:szCs w:val="24"/>
                <w:lang w:eastAsia="zh-CN"/>
              </w:rPr>
              <w:t>公益</w:t>
            </w:r>
            <w:r>
              <w:rPr>
                <w:rFonts w:hint="eastAsia"/>
                <w:sz w:val="24"/>
                <w:szCs w:val="24"/>
              </w:rPr>
              <w:t>基金会紧急启动灾害救助项目预案，</w:t>
            </w:r>
            <w:r>
              <w:rPr>
                <w:rFonts w:hint="eastAsia"/>
                <w:sz w:val="24"/>
                <w:szCs w:val="24"/>
                <w:lang w:eastAsia="zh-CN"/>
              </w:rPr>
              <w:t>按照社会组织管理部门的部署安排，</w:t>
            </w:r>
            <w:r>
              <w:rPr>
                <w:rFonts w:hint="eastAsia"/>
                <w:sz w:val="24"/>
                <w:szCs w:val="24"/>
              </w:rPr>
              <w:t>会同</w:t>
            </w:r>
            <w:r>
              <w:rPr>
                <w:rFonts w:hint="eastAsia"/>
                <w:sz w:val="24"/>
                <w:szCs w:val="24"/>
                <w:lang w:eastAsia="zh-CN"/>
              </w:rPr>
              <w:t>慈福全国各地志愿者爱心团队积极开展灾害救助及灾后重建项目。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方正仿宋_GB231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方正仿宋_GB2312"/>
                <w:sz w:val="24"/>
                <w:szCs w:val="28"/>
              </w:rPr>
              <w:t>为此，在高林理事长和嘉样名誉理事长的倡议下，</w:t>
            </w:r>
            <w:r>
              <w:rPr>
                <w:rFonts w:hint="eastAsia" w:ascii="宋体" w:hAnsi="宋体" w:cs="方正仿宋_GB2312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方正仿宋_GB2312"/>
                <w:sz w:val="24"/>
                <w:szCs w:val="28"/>
              </w:rPr>
              <w:t>月</w:t>
            </w:r>
            <w:r>
              <w:rPr>
                <w:rFonts w:hint="eastAsia" w:ascii="宋体" w:hAnsi="宋体" w:cs="方正仿宋_GB2312"/>
                <w:sz w:val="24"/>
                <w:szCs w:val="28"/>
                <w:lang w:eastAsia="zh-CN"/>
              </w:rPr>
              <w:t>下旬</w:t>
            </w:r>
            <w:r>
              <w:rPr>
                <w:rFonts w:hint="eastAsia" w:ascii="宋体" w:hAnsi="宋体" w:cs="方正仿宋_GB2312"/>
                <w:sz w:val="24"/>
                <w:szCs w:val="28"/>
              </w:rPr>
              <w:t>成立了由高林理事长为组长的项目指挥组，组织理事会成员开始内部筹款，确立了以</w:t>
            </w:r>
            <w:r>
              <w:rPr>
                <w:rFonts w:hint="eastAsia" w:ascii="宋体" w:hAnsi="宋体" w:cs="方正仿宋_GB2312"/>
                <w:sz w:val="24"/>
                <w:szCs w:val="28"/>
                <w:lang w:eastAsia="zh-CN"/>
              </w:rPr>
              <w:t>浙江宁波和河南浚县</w:t>
            </w:r>
            <w:r>
              <w:rPr>
                <w:rFonts w:hint="eastAsia" w:ascii="宋体" w:hAnsi="宋体" w:cs="方正仿宋_GB2312"/>
                <w:sz w:val="24"/>
                <w:szCs w:val="28"/>
              </w:rPr>
              <w:t>等地进行以捐赠</w:t>
            </w:r>
            <w:r>
              <w:rPr>
                <w:rFonts w:hint="eastAsia" w:ascii="宋体" w:hAnsi="宋体" w:cs="方正仿宋_GB2312"/>
                <w:sz w:val="24"/>
                <w:szCs w:val="28"/>
                <w:lang w:eastAsia="zh-CN"/>
              </w:rPr>
              <w:t>救灾</w:t>
            </w:r>
            <w:r>
              <w:rPr>
                <w:rFonts w:hint="eastAsia" w:ascii="宋体" w:hAnsi="宋体" w:cs="方正仿宋_GB2312"/>
                <w:sz w:val="24"/>
                <w:szCs w:val="28"/>
              </w:rPr>
              <w:t>物资为重点的项目实施</w:t>
            </w:r>
            <w:r>
              <w:rPr>
                <w:rFonts w:hint="eastAsia" w:ascii="宋体" w:hAnsi="宋体" w:cs="方正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为防止灾区发生次生灾害做出慈福人的贡献。</w:t>
            </w:r>
          </w:p>
          <w:p>
            <w:pPr>
              <w:spacing w:after="156" w:line="360" w:lineRule="auto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156" w:line="312" w:lineRule="auto"/>
              <w:ind w:left="0" w:leftChars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2、项目的可行性分析</w:t>
            </w:r>
          </w:p>
          <w:p>
            <w:pPr>
              <w:spacing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(1)易于项目筹款。</w:t>
            </w:r>
            <w:r>
              <w:rPr>
                <w:rFonts w:hint="eastAsia"/>
                <w:sz w:val="24"/>
                <w:lang w:eastAsia="zh-CN"/>
              </w:rPr>
              <w:t>灾情严重，</w:t>
            </w:r>
            <w:r>
              <w:rPr>
                <w:rFonts w:hint="eastAsia"/>
                <w:sz w:val="24"/>
              </w:rPr>
              <w:t>党中央高度重视，习主席亲自指挥，必须举全国之力，万众一心、众志成城，</w:t>
            </w:r>
            <w:r>
              <w:rPr>
                <w:rFonts w:hint="eastAsia"/>
                <w:sz w:val="24"/>
                <w:lang w:eastAsia="zh-CN"/>
              </w:rPr>
              <w:t>帮助灾区人民渡过危难</w:t>
            </w:r>
            <w:r>
              <w:rPr>
                <w:rFonts w:hint="eastAsia"/>
                <w:sz w:val="24"/>
              </w:rPr>
              <w:t>。基金会的宗旨是慈心济世、福慧人生，基金会的理事会理事、监事以及志愿者都是基金会宗旨的践行者，都会主动奉献爱心为基金会捐赠款物，支持基金会参与</w:t>
            </w:r>
            <w:r>
              <w:rPr>
                <w:rFonts w:hint="eastAsia"/>
                <w:sz w:val="24"/>
                <w:lang w:eastAsia="zh-CN"/>
              </w:rPr>
              <w:t>灾害救助及灾后重建</w:t>
            </w:r>
            <w:r>
              <w:rPr>
                <w:rFonts w:hint="eastAsia"/>
                <w:sz w:val="24"/>
              </w:rPr>
              <w:t>项目。</w:t>
            </w:r>
          </w:p>
          <w:p>
            <w:pPr>
              <w:spacing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(2)便于项目执行。慈福基金会在</w:t>
            </w:r>
            <w:r>
              <w:rPr>
                <w:rFonts w:hint="eastAsia"/>
                <w:sz w:val="24"/>
                <w:lang w:eastAsia="zh-CN"/>
              </w:rPr>
              <w:t>浙江宁波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河北石家庄等地</w:t>
            </w:r>
            <w:r>
              <w:rPr>
                <w:rFonts w:hint="eastAsia"/>
                <w:sz w:val="24"/>
              </w:rPr>
              <w:t>有志愿者团队</w:t>
            </w:r>
            <w:r>
              <w:rPr>
                <w:rFonts w:hint="eastAsia"/>
                <w:sz w:val="24"/>
                <w:lang w:eastAsia="zh-CN"/>
              </w:rPr>
              <w:t>就地就近</w:t>
            </w:r>
            <w:r>
              <w:rPr>
                <w:rFonts w:hint="eastAsia"/>
                <w:sz w:val="24"/>
              </w:rPr>
              <w:t>帮助基金会</w:t>
            </w:r>
            <w:r>
              <w:rPr>
                <w:rFonts w:hint="eastAsia"/>
                <w:sz w:val="24"/>
                <w:lang w:eastAsia="zh-CN"/>
              </w:rPr>
              <w:t>组织</w:t>
            </w:r>
            <w:r>
              <w:rPr>
                <w:rFonts w:hint="eastAsia"/>
                <w:sz w:val="24"/>
              </w:rPr>
              <w:t>实施项目。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(3)政府大力支持。</w:t>
            </w:r>
            <w:r>
              <w:rPr>
                <w:rFonts w:hint="eastAsia"/>
                <w:sz w:val="24"/>
                <w:lang w:eastAsia="zh-CN"/>
              </w:rPr>
              <w:t>理事会团队积极对接受灾地区政府，政府给予认可和大力支持，利于项目实施开展。</w:t>
            </w:r>
          </w:p>
          <w:p>
            <w:pPr>
              <w:spacing w:after="156"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after="156"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after="156"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after="156"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项目实施的主要内容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在理事会内部及慈福核心志愿者内部</w:t>
            </w:r>
            <w:r>
              <w:rPr>
                <w:rFonts w:hint="eastAsia"/>
                <w:sz w:val="24"/>
              </w:rPr>
              <w:t>进行</w:t>
            </w:r>
            <w:r>
              <w:rPr>
                <w:rFonts w:hint="eastAsia"/>
                <w:sz w:val="24"/>
                <w:lang w:val="en-US" w:eastAsia="zh-CN"/>
              </w:rPr>
              <w:t>项目筹款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筹款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  <w:lang w:val="en-US" w:eastAsia="zh-CN"/>
              </w:rPr>
              <w:t>35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利用基金会官网适时对</w:t>
            </w:r>
            <w:r>
              <w:rPr>
                <w:rFonts w:hint="eastAsia"/>
                <w:sz w:val="24"/>
                <w:lang w:eastAsia="zh-CN"/>
              </w:rPr>
              <w:t>灾害救助及灾后重建情况</w:t>
            </w:r>
            <w:r>
              <w:rPr>
                <w:rFonts w:hint="eastAsia"/>
                <w:sz w:val="24"/>
              </w:rPr>
              <w:t>进行报道，宣传介绍</w:t>
            </w:r>
            <w:r>
              <w:rPr>
                <w:rFonts w:hint="eastAsia"/>
                <w:sz w:val="24"/>
                <w:lang w:eastAsia="zh-CN"/>
              </w:rPr>
              <w:t>灾害</w:t>
            </w:r>
            <w:r>
              <w:rPr>
                <w:rFonts w:hint="eastAsia"/>
                <w:sz w:val="24"/>
              </w:rPr>
              <w:t>防护知识。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采购</w:t>
            </w:r>
            <w:r>
              <w:rPr>
                <w:rFonts w:hint="eastAsia"/>
                <w:sz w:val="24"/>
                <w:lang w:eastAsia="zh-CN"/>
              </w:rPr>
              <w:t>灾害救助</w:t>
            </w:r>
            <w:r>
              <w:rPr>
                <w:rFonts w:hint="eastAsia"/>
                <w:sz w:val="24"/>
              </w:rPr>
              <w:t>急需的</w:t>
            </w:r>
            <w:r>
              <w:rPr>
                <w:rFonts w:hint="eastAsia"/>
                <w:sz w:val="24"/>
                <w:lang w:eastAsia="zh-CN"/>
              </w:rPr>
              <w:t>生活物资和</w:t>
            </w:r>
            <w:r>
              <w:rPr>
                <w:rFonts w:hint="eastAsia"/>
                <w:sz w:val="24"/>
              </w:rPr>
              <w:t>医用防护物资，捐赠给</w:t>
            </w:r>
            <w:r>
              <w:rPr>
                <w:rFonts w:hint="eastAsia"/>
                <w:sz w:val="24"/>
                <w:lang w:eastAsia="zh-CN"/>
              </w:rPr>
              <w:t>受灾当地政府相关机构与政府指定的灾情安置点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对项目实施情况适时进行宣传报道和公示。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spacing w:after="156" w:line="312" w:lineRule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4.项目的实施方案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项目从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下</w:t>
            </w:r>
            <w:r>
              <w:rPr>
                <w:rFonts w:hint="eastAsia"/>
                <w:sz w:val="24"/>
              </w:rPr>
              <w:t>旬开始立项，成立项目部，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上</w:t>
            </w:r>
            <w:r>
              <w:rPr>
                <w:rFonts w:hint="eastAsia"/>
                <w:sz w:val="24"/>
              </w:rPr>
              <w:t>旬完成筹款，</w:t>
            </w:r>
            <w:r>
              <w:rPr>
                <w:rFonts w:hint="eastAsia"/>
                <w:sz w:val="24"/>
                <w:lang w:eastAsia="zh-CN"/>
              </w:rPr>
              <w:t>同时</w:t>
            </w:r>
            <w:r>
              <w:rPr>
                <w:rFonts w:hint="eastAsia"/>
                <w:sz w:val="24"/>
              </w:rPr>
              <w:t>组织采购物资，对接资助</w:t>
            </w:r>
            <w:r>
              <w:rPr>
                <w:rFonts w:hint="eastAsia"/>
                <w:sz w:val="24"/>
                <w:lang w:eastAsia="zh-CN"/>
              </w:rPr>
              <w:t>相关</w:t>
            </w:r>
            <w:r>
              <w:rPr>
                <w:rFonts w:hint="eastAsia"/>
                <w:sz w:val="24"/>
              </w:rPr>
              <w:t>机构，组织项目实施，根据</w:t>
            </w:r>
            <w:r>
              <w:rPr>
                <w:rFonts w:hint="eastAsia"/>
                <w:sz w:val="24"/>
                <w:lang w:eastAsia="zh-CN"/>
              </w:rPr>
              <w:t>灾害救助及灾后重建</w:t>
            </w:r>
            <w:r>
              <w:rPr>
                <w:rFonts w:hint="eastAsia"/>
                <w:sz w:val="24"/>
              </w:rPr>
              <w:t>项目情况，确定项目结束时间。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基金会成立</w:t>
            </w:r>
            <w:r>
              <w:rPr>
                <w:rFonts w:hint="eastAsia"/>
                <w:sz w:val="24"/>
                <w:lang w:eastAsia="zh-CN"/>
              </w:rPr>
              <w:t>灾害救助及灾后重建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eastAsia="zh-CN"/>
              </w:rPr>
              <w:t>组，</w:t>
            </w:r>
            <w:r>
              <w:rPr>
                <w:rFonts w:hint="eastAsia"/>
                <w:sz w:val="24"/>
              </w:rPr>
              <w:t>具体由基金会秘书处组织项目实施。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召开基金会会议，研究组织项目实施事宜，在理事会内部和</w:t>
            </w:r>
            <w:r>
              <w:rPr>
                <w:rFonts w:hint="eastAsia"/>
                <w:sz w:val="24"/>
                <w:lang w:val="en-US" w:eastAsia="zh-CN"/>
              </w:rPr>
              <w:t>通过</w:t>
            </w:r>
            <w:r>
              <w:rPr>
                <w:rFonts w:hint="eastAsia"/>
                <w:sz w:val="24"/>
              </w:rPr>
              <w:t>慈福核心志愿者发起</w:t>
            </w:r>
            <w:r>
              <w:rPr>
                <w:rFonts w:hint="eastAsia"/>
                <w:sz w:val="24"/>
                <w:lang w:eastAsia="zh-CN"/>
              </w:rPr>
              <w:t>灾害救助及灾后重建</w:t>
            </w:r>
            <w:r>
              <w:rPr>
                <w:rFonts w:hint="eastAsia"/>
                <w:sz w:val="24"/>
              </w:rPr>
              <w:t>项目专项筹款活动。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调动各方资源紧急采购用于</w:t>
            </w:r>
            <w:r>
              <w:rPr>
                <w:rFonts w:hint="eastAsia"/>
                <w:sz w:val="24"/>
                <w:lang w:eastAsia="zh-CN"/>
              </w:rPr>
              <w:t>灾害救助及灾后重建</w:t>
            </w:r>
            <w:r>
              <w:rPr>
                <w:rFonts w:hint="eastAsia"/>
                <w:sz w:val="24"/>
              </w:rPr>
              <w:t>项目的</w:t>
            </w:r>
            <w:r>
              <w:rPr>
                <w:rFonts w:hint="eastAsia"/>
                <w:sz w:val="24"/>
                <w:lang w:eastAsia="zh-CN"/>
              </w:rPr>
              <w:t>米面粮油、日化生活用品和</w:t>
            </w:r>
            <w:r>
              <w:rPr>
                <w:rFonts w:hint="eastAsia"/>
                <w:sz w:val="24"/>
              </w:rPr>
              <w:t>口罩、消毒液等疫情急需防护物资。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积极对接</w:t>
            </w:r>
            <w:r>
              <w:rPr>
                <w:rFonts w:hint="eastAsia"/>
                <w:sz w:val="24"/>
                <w:lang w:eastAsia="zh-CN"/>
              </w:rPr>
              <w:t>宁波、河南灾</w:t>
            </w:r>
            <w:r>
              <w:rPr>
                <w:rFonts w:hint="eastAsia"/>
                <w:sz w:val="24"/>
              </w:rPr>
              <w:t>情严重地区</w:t>
            </w:r>
            <w:r>
              <w:rPr>
                <w:rFonts w:hint="eastAsia"/>
                <w:sz w:val="24"/>
                <w:lang w:eastAsia="zh-CN"/>
              </w:rPr>
              <w:t>政府相关机构</w:t>
            </w:r>
            <w:r>
              <w:rPr>
                <w:rFonts w:hint="eastAsia"/>
                <w:sz w:val="24"/>
              </w:rPr>
              <w:t>进行物资资助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/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</w:rPr>
              <w:t>项目进度计划(包括各阶段的内容和具体时间安排)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  <w:lang w:val="en-US" w:eastAsia="zh-CN"/>
              </w:rPr>
              <w:t xml:space="preserve">2021年7月理事会研究，确定项目立项； </w:t>
            </w:r>
          </w:p>
          <w:p>
            <w:pPr>
              <w:numPr>
                <w:ilvl w:val="0"/>
                <w:numId w:val="3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下</w:t>
            </w:r>
            <w:r>
              <w:rPr>
                <w:rFonts w:hint="eastAsia"/>
                <w:sz w:val="24"/>
              </w:rPr>
              <w:t>旬组织采购</w:t>
            </w:r>
            <w:r>
              <w:rPr>
                <w:rFonts w:hint="eastAsia"/>
                <w:sz w:val="24"/>
                <w:lang w:eastAsia="zh-CN"/>
              </w:rPr>
              <w:t>灾害救助</w:t>
            </w:r>
            <w:r>
              <w:rPr>
                <w:rFonts w:hint="eastAsia"/>
                <w:sz w:val="24"/>
              </w:rPr>
              <w:t>急需物资;</w:t>
            </w:r>
          </w:p>
          <w:p>
            <w:pPr>
              <w:numPr>
                <w:ilvl w:val="0"/>
                <w:numId w:val="4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下</w:t>
            </w:r>
            <w:r>
              <w:rPr>
                <w:rFonts w:hint="eastAsia"/>
                <w:sz w:val="24"/>
              </w:rPr>
              <w:t>旬对接资助</w:t>
            </w:r>
            <w:r>
              <w:rPr>
                <w:rFonts w:hint="eastAsia"/>
                <w:sz w:val="24"/>
                <w:lang w:eastAsia="zh-CN"/>
              </w:rPr>
              <w:t>受灾地区政府及相关机构</w:t>
            </w:r>
            <w:r>
              <w:rPr>
                <w:rFonts w:hint="eastAsia"/>
                <w:sz w:val="24"/>
              </w:rPr>
              <w:t>，签订</w:t>
            </w:r>
            <w:r>
              <w:rPr>
                <w:rFonts w:hint="eastAsia"/>
                <w:sz w:val="24"/>
                <w:lang w:eastAsia="zh-CN"/>
              </w:rPr>
              <w:t>捐赠</w:t>
            </w:r>
            <w:r>
              <w:rPr>
                <w:rFonts w:hint="eastAsia"/>
                <w:sz w:val="24"/>
              </w:rPr>
              <w:t>协议;</w:t>
            </w:r>
          </w:p>
          <w:p>
            <w:pPr>
              <w:numPr>
                <w:ilvl w:val="0"/>
                <w:numId w:val="5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上</w:t>
            </w:r>
            <w:r>
              <w:rPr>
                <w:rFonts w:hint="eastAsia"/>
                <w:sz w:val="24"/>
              </w:rPr>
              <w:t>旬开始将采购物资运送到资助</w:t>
            </w:r>
            <w:r>
              <w:rPr>
                <w:rFonts w:hint="eastAsia"/>
                <w:sz w:val="24"/>
                <w:lang w:eastAsia="zh-CN"/>
              </w:rPr>
              <w:t>地点</w:t>
            </w:r>
            <w:r>
              <w:rPr>
                <w:rFonts w:hint="eastAsia"/>
                <w:sz w:val="24"/>
              </w:rPr>
              <w:t>，开具接受捐赠物资单及接受物资的有关图片资料;</w:t>
            </w:r>
          </w:p>
          <w:p>
            <w:pPr>
              <w:numPr>
                <w:ilvl w:val="0"/>
                <w:numId w:val="6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月上旬搜集项目实施资料，对项目开展情况适时进行宣传，在基金会官网等媒体进行项目公示;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（6）8</w:t>
            </w:r>
            <w:r>
              <w:rPr>
                <w:rFonts w:hint="eastAsia"/>
                <w:sz w:val="24"/>
              </w:rPr>
              <w:t>月下旬做好项目资金支出的统计核销事宜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48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适时进行项目结项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jc w:val="both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三、项目预算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color w:val="auto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  <w:highlight w:val="none"/>
              </w:rPr>
              <w:t>项目总预算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4"/>
                <w:highlight w:val="none"/>
              </w:rPr>
              <w:t>万元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一、物资采购: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1、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大米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8000斤      11000.00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2、面粉8000斤      8000.00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3、食用油100桶     4700.00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4、挂面100包       4000.00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5、酱油、醋各100桶 3000.00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6、黄豆酱30桶      1000.00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7、碘盐10箱        480.00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8、牙膏200支       440.00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9、洗发水50瓶      800.00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10、毛巾、牙刷各200份 1300.00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11、香皂100块       400.00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12、女性护理湿巾5箱 1200.00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13、纸抽4箱（320包）450.00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14、卫生纸50提（600卷）800.00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15、火腿肠200袋    3200.00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纯净水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3000瓶   4000.00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17、方便面 200桶    700.00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18、面包 200个      1500.00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19、牛奶、酸奶各50箱 4600.00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20、月饼300块       4200.00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21、榨菜300包       2700.00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22、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杀虫剂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3000瓶   30000.00</w:t>
            </w:r>
          </w:p>
          <w:p>
            <w:pPr>
              <w:spacing w:line="360" w:lineRule="auto"/>
              <w:ind w:firstLine="240" w:firstLineChars="100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24"/>
                <w:highlight w:val="none"/>
              </w:rPr>
              <w:t>、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灭幼剂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1000袋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20000.00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二、物流运费、宣传品印制等费用3000.00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widowControl/>
        <w:spacing w:after="156"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rPr>
        <w:rFonts w:hint="default"/>
        <w:lang w:val="en-US"/>
      </w:rPr>
    </w:pPr>
    <w:r>
      <w:pict>
        <v:shape id="_x0000_s3074" o:spid="_x0000_s3074" o:spt="202" type="#_x0000_t202" style="position:absolute;left:0pt;margin-top:0pt;height:17.65pt;width:87.7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spacing w:after="12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E2320"/>
    <w:multiLevelType w:val="singleLevel"/>
    <w:tmpl w:val="877E2320"/>
    <w:lvl w:ilvl="0" w:tentative="0">
      <w:start w:val="3"/>
      <w:numFmt w:val="decimal"/>
      <w:suff w:val="space"/>
      <w:lvlText w:val="(%1)"/>
      <w:lvlJc w:val="left"/>
    </w:lvl>
  </w:abstractNum>
  <w:abstractNum w:abstractNumId="1">
    <w:nsid w:val="90269D4A"/>
    <w:multiLevelType w:val="singleLevel"/>
    <w:tmpl w:val="90269D4A"/>
    <w:lvl w:ilvl="0" w:tentative="0">
      <w:start w:val="7"/>
      <w:numFmt w:val="decimal"/>
      <w:suff w:val="nothing"/>
      <w:lvlText w:val="（%1）"/>
      <w:lvlJc w:val="left"/>
    </w:lvl>
  </w:abstractNum>
  <w:abstractNum w:abstractNumId="2">
    <w:nsid w:val="9ABD8E6E"/>
    <w:multiLevelType w:val="singleLevel"/>
    <w:tmpl w:val="9ABD8E6E"/>
    <w:lvl w:ilvl="0" w:tentative="0">
      <w:start w:val="5"/>
      <w:numFmt w:val="decimal"/>
      <w:suff w:val="space"/>
      <w:lvlText w:val="(%1)"/>
      <w:lvlJc w:val="left"/>
    </w:lvl>
  </w:abstractNum>
  <w:abstractNum w:abstractNumId="3">
    <w:nsid w:val="F8C8E3CB"/>
    <w:multiLevelType w:val="singleLevel"/>
    <w:tmpl w:val="F8C8E3C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BA2D79"/>
    <w:multiLevelType w:val="singleLevel"/>
    <w:tmpl w:val="4CBA2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34AB7F"/>
    <w:multiLevelType w:val="singleLevel"/>
    <w:tmpl w:val="4E34AB7F"/>
    <w:lvl w:ilvl="0" w:tentative="0">
      <w:start w:val="4"/>
      <w:numFmt w:val="decimal"/>
      <w:suff w:val="space"/>
      <w:lvlText w:val="(%1)"/>
      <w:lvlJc w:val="left"/>
    </w:lvl>
  </w:abstractNum>
  <w:abstractNum w:abstractNumId="6">
    <w:nsid w:val="4EE0C2FB"/>
    <w:multiLevelType w:val="singleLevel"/>
    <w:tmpl w:val="4EE0C2FB"/>
    <w:lvl w:ilvl="0" w:tentative="0">
      <w:start w:val="2"/>
      <w:numFmt w:val="decimal"/>
      <w:suff w:val="space"/>
      <w:lvlText w:val="(%1)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1ZWJkZDc1ODZiZTJmMWFlZDEwY2IwNjM2ZWQ5ODQifQ=="/>
  </w:docVars>
  <w:rsids>
    <w:rsidRoot w:val="00091A05"/>
    <w:rsid w:val="000010B5"/>
    <w:rsid w:val="0002197C"/>
    <w:rsid w:val="00027DBA"/>
    <w:rsid w:val="00064D20"/>
    <w:rsid w:val="00070571"/>
    <w:rsid w:val="00073B26"/>
    <w:rsid w:val="0007415A"/>
    <w:rsid w:val="00083258"/>
    <w:rsid w:val="00091A05"/>
    <w:rsid w:val="000A1B2F"/>
    <w:rsid w:val="000F4AFA"/>
    <w:rsid w:val="001350BE"/>
    <w:rsid w:val="0017762C"/>
    <w:rsid w:val="00184713"/>
    <w:rsid w:val="002351D5"/>
    <w:rsid w:val="002615EA"/>
    <w:rsid w:val="00281B9A"/>
    <w:rsid w:val="002A0E39"/>
    <w:rsid w:val="00326BF1"/>
    <w:rsid w:val="00355E39"/>
    <w:rsid w:val="00363FC7"/>
    <w:rsid w:val="00382B6C"/>
    <w:rsid w:val="00385578"/>
    <w:rsid w:val="003C1422"/>
    <w:rsid w:val="0041229D"/>
    <w:rsid w:val="0046596F"/>
    <w:rsid w:val="00480731"/>
    <w:rsid w:val="004C4545"/>
    <w:rsid w:val="0054241C"/>
    <w:rsid w:val="00545241"/>
    <w:rsid w:val="00580AD4"/>
    <w:rsid w:val="0061422B"/>
    <w:rsid w:val="006365D2"/>
    <w:rsid w:val="00660E81"/>
    <w:rsid w:val="0066347A"/>
    <w:rsid w:val="006721E5"/>
    <w:rsid w:val="00672B95"/>
    <w:rsid w:val="00685010"/>
    <w:rsid w:val="00686E21"/>
    <w:rsid w:val="006A5DF7"/>
    <w:rsid w:val="006E2A8C"/>
    <w:rsid w:val="00762BDF"/>
    <w:rsid w:val="007671E0"/>
    <w:rsid w:val="0078154D"/>
    <w:rsid w:val="007817C5"/>
    <w:rsid w:val="00795E53"/>
    <w:rsid w:val="007A0384"/>
    <w:rsid w:val="007C6019"/>
    <w:rsid w:val="007D025C"/>
    <w:rsid w:val="007D126C"/>
    <w:rsid w:val="0080347F"/>
    <w:rsid w:val="00844AE8"/>
    <w:rsid w:val="0084522A"/>
    <w:rsid w:val="008610A3"/>
    <w:rsid w:val="0087794D"/>
    <w:rsid w:val="008B5C5B"/>
    <w:rsid w:val="008C3416"/>
    <w:rsid w:val="008F5188"/>
    <w:rsid w:val="009152BF"/>
    <w:rsid w:val="0094343C"/>
    <w:rsid w:val="00971524"/>
    <w:rsid w:val="0098223D"/>
    <w:rsid w:val="009A322D"/>
    <w:rsid w:val="009E436A"/>
    <w:rsid w:val="00A069F2"/>
    <w:rsid w:val="00A20F8A"/>
    <w:rsid w:val="00A41491"/>
    <w:rsid w:val="00A53179"/>
    <w:rsid w:val="00A61168"/>
    <w:rsid w:val="00A63D04"/>
    <w:rsid w:val="00A81D05"/>
    <w:rsid w:val="00AC2400"/>
    <w:rsid w:val="00AD7344"/>
    <w:rsid w:val="00AF587E"/>
    <w:rsid w:val="00B64611"/>
    <w:rsid w:val="00B732F3"/>
    <w:rsid w:val="00B93F3C"/>
    <w:rsid w:val="00BB5BE2"/>
    <w:rsid w:val="00C04328"/>
    <w:rsid w:val="00C06717"/>
    <w:rsid w:val="00C10FFD"/>
    <w:rsid w:val="00C42138"/>
    <w:rsid w:val="00C44051"/>
    <w:rsid w:val="00C57459"/>
    <w:rsid w:val="00C62B9D"/>
    <w:rsid w:val="00CE291B"/>
    <w:rsid w:val="00D86D86"/>
    <w:rsid w:val="00DB3D0E"/>
    <w:rsid w:val="00DB5247"/>
    <w:rsid w:val="00DD0B74"/>
    <w:rsid w:val="00E70148"/>
    <w:rsid w:val="00EA5086"/>
    <w:rsid w:val="00EB250C"/>
    <w:rsid w:val="00EB3971"/>
    <w:rsid w:val="00ED1604"/>
    <w:rsid w:val="00EE4F11"/>
    <w:rsid w:val="00EF65A3"/>
    <w:rsid w:val="00F237F5"/>
    <w:rsid w:val="00F3071E"/>
    <w:rsid w:val="00F7135A"/>
    <w:rsid w:val="00F87184"/>
    <w:rsid w:val="00F90AFE"/>
    <w:rsid w:val="00FD53E3"/>
    <w:rsid w:val="00FE2F2A"/>
    <w:rsid w:val="00FF3DCD"/>
    <w:rsid w:val="01461713"/>
    <w:rsid w:val="077A3CEC"/>
    <w:rsid w:val="09DB0DA6"/>
    <w:rsid w:val="0D4F0B2B"/>
    <w:rsid w:val="105707CD"/>
    <w:rsid w:val="11040DF0"/>
    <w:rsid w:val="110D2E4B"/>
    <w:rsid w:val="122D47E3"/>
    <w:rsid w:val="125236CD"/>
    <w:rsid w:val="12CF56FE"/>
    <w:rsid w:val="16FC64CC"/>
    <w:rsid w:val="1A6D6E79"/>
    <w:rsid w:val="1B1F52CD"/>
    <w:rsid w:val="1BFA3F83"/>
    <w:rsid w:val="1DB80D54"/>
    <w:rsid w:val="1E495D49"/>
    <w:rsid w:val="1F6E5C11"/>
    <w:rsid w:val="215F0723"/>
    <w:rsid w:val="21F933F7"/>
    <w:rsid w:val="230F13EF"/>
    <w:rsid w:val="26E755A7"/>
    <w:rsid w:val="28B52926"/>
    <w:rsid w:val="2E2167F0"/>
    <w:rsid w:val="313340FF"/>
    <w:rsid w:val="3608642C"/>
    <w:rsid w:val="3AFA78B1"/>
    <w:rsid w:val="3BCC2061"/>
    <w:rsid w:val="3BDC619B"/>
    <w:rsid w:val="3C0D6901"/>
    <w:rsid w:val="3F007029"/>
    <w:rsid w:val="3F8957A5"/>
    <w:rsid w:val="440F5436"/>
    <w:rsid w:val="46D40561"/>
    <w:rsid w:val="470E1005"/>
    <w:rsid w:val="496549D0"/>
    <w:rsid w:val="49FB2168"/>
    <w:rsid w:val="4B936F9D"/>
    <w:rsid w:val="4BF80E05"/>
    <w:rsid w:val="4C5477EB"/>
    <w:rsid w:val="4D5865FD"/>
    <w:rsid w:val="53336043"/>
    <w:rsid w:val="537345E8"/>
    <w:rsid w:val="55F85AD5"/>
    <w:rsid w:val="57617984"/>
    <w:rsid w:val="5CA61C31"/>
    <w:rsid w:val="5EA53188"/>
    <w:rsid w:val="5FA877D4"/>
    <w:rsid w:val="61645903"/>
    <w:rsid w:val="62917095"/>
    <w:rsid w:val="63A85637"/>
    <w:rsid w:val="648B3FB8"/>
    <w:rsid w:val="66A6704C"/>
    <w:rsid w:val="6A4A6362"/>
    <w:rsid w:val="6BF71A99"/>
    <w:rsid w:val="6F2A4D2F"/>
    <w:rsid w:val="70D171F6"/>
    <w:rsid w:val="744D2E88"/>
    <w:rsid w:val="7A5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spacing w:before="100" w:beforeAutospacing="1" w:after="100" w:afterAutospacing="1"/>
      <w:ind w:left="480" w:leftChars="200"/>
    </w:p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CF100-DB1C-4E33-84A5-5C84DECE2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1716</Words>
  <Characters>1949</Characters>
  <Lines>19</Lines>
  <Paragraphs>5</Paragraphs>
  <TotalTime>6</TotalTime>
  <ScaleCrop>false</ScaleCrop>
  <LinksUpToDate>false</LinksUpToDate>
  <CharactersWithSpaces>2136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2022-04-23T06:21:00Z</dcterms:created>
  <dc:creator>a</dc:creator>
  <cp:lastModifiedBy>Aspirin</cp:lastModifiedBy>
  <cp:lastPrinted>2021-11-22T05:06:00Z</cp:lastPrinted>
  <dcterms:modified xsi:type="dcterms:W3CDTF">2022-08-24T12:32:43Z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282ADC552A9A44C5BE5F8885A02AE849</vt:lpwstr>
  </property>
</Properties>
</file>