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ind w:left="0" w:right="0" w:firstLine="0"/>
        <w:jc w:val="center"/>
      </w:pPr>
      <w:bookmarkStart w:id="0" w:name="bookmark0"/>
      <w:bookmarkStart w:id="1" w:name="bookmark1"/>
      <w:bookmarkStart w:id="2" w:name="bookmark2"/>
      <w:r>
        <w:rPr>
          <w:color w:val="000000"/>
          <w:spacing w:val="0"/>
          <w:w w:val="100"/>
          <w:position w:val="0"/>
        </w:rPr>
        <w:t>北京慈福公益基金会</w:t>
        <w:br/>
        <w:t>项目立项申请书</w:t>
      </w:r>
      <w:bookmarkEnd w:id="0"/>
      <w:bookmarkEnd w:id="1"/>
      <w:bookmarkEnd w:id="2"/>
    </w:p>
    <w:p>
      <w:pPr>
        <w:pStyle w:val="Style7"/>
        <w:keepNext w:val="0"/>
        <w:keepLines w:val="0"/>
        <w:widowControl w:val="0"/>
        <w:shd w:val="clear" w:color="auto" w:fill="auto"/>
        <w:bidi w:val="0"/>
        <w:spacing w:before="0" w:after="580" w:line="240" w:lineRule="auto"/>
        <w:ind w:left="0" w:right="0" w:firstLine="0"/>
        <w:jc w:val="left"/>
      </w:pPr>
      <w:r>
        <w:rPr>
          <w:color w:val="000000"/>
          <w:spacing w:val="0"/>
          <w:w w:val="100"/>
          <w:position w:val="0"/>
          <w:sz w:val="30"/>
          <w:szCs w:val="30"/>
        </w:rPr>
        <w:t>项目名称：</w:t>
      </w:r>
      <w:r>
        <w:rPr>
          <w:color w:val="000000"/>
          <w:spacing w:val="0"/>
          <w:w w:val="100"/>
          <w:position w:val="0"/>
          <w:u w:val="single"/>
        </w:rPr>
        <w:t>四川省新龙县麻日乡中心小学综合保障楼项目</w:t>
      </w:r>
    </w:p>
    <w:p>
      <w:pPr>
        <w:pStyle w:val="Style11"/>
        <w:keepNext w:val="0"/>
        <w:keepLines w:val="0"/>
        <w:widowControl w:val="0"/>
        <w:shd w:val="clear" w:color="auto" w:fill="auto"/>
        <w:bidi w:val="0"/>
        <w:spacing w:before="0" w:line="240" w:lineRule="auto"/>
        <w:ind w:left="0" w:right="0" w:firstLine="0"/>
        <w:jc w:val="left"/>
      </w:pPr>
      <w:r>
        <w:rPr>
          <w:color w:val="000000"/>
          <w:spacing w:val="0"/>
          <w:w w:val="100"/>
          <w:position w:val="0"/>
        </w:rPr>
        <w:t xml:space="preserve">申报人： </w:t>
      </w:r>
      <w:r>
        <w:rPr>
          <w:color w:val="000000"/>
          <w:spacing w:val="0"/>
          <w:w w:val="100"/>
          <w:position w:val="0"/>
          <w:u w:val="single"/>
        </w:rPr>
        <w:t>刘银泉</w:t>
      </w:r>
    </w:p>
    <w:p>
      <w:pPr>
        <w:pStyle w:val="Style11"/>
        <w:keepNext w:val="0"/>
        <w:keepLines w:val="0"/>
        <w:widowControl w:val="0"/>
        <w:shd w:val="clear" w:color="auto" w:fill="auto"/>
        <w:bidi w:val="0"/>
        <w:spacing w:before="0" w:line="240" w:lineRule="auto"/>
        <w:ind w:left="0" w:right="0" w:firstLine="0"/>
        <w:jc w:val="left"/>
      </w:pPr>
      <w:r>
        <w:rPr>
          <w:color w:val="000000"/>
          <w:spacing w:val="0"/>
          <w:w w:val="100"/>
          <w:position w:val="0"/>
        </w:rPr>
        <w:t>申报部门：</w:t>
      </w:r>
      <w:r>
        <w:rPr>
          <w:color w:val="000000"/>
          <w:spacing w:val="0"/>
          <w:w w:val="100"/>
          <w:position w:val="0"/>
          <w:u w:val="single"/>
        </w:rPr>
        <w:t>基金会秘书处</w:t>
      </w:r>
    </w:p>
    <w:p>
      <w:pPr>
        <w:pStyle w:val="Style11"/>
        <w:keepNext w:val="0"/>
        <w:keepLines w:val="0"/>
        <w:widowControl w:val="0"/>
        <w:shd w:val="clear" w:color="auto" w:fill="auto"/>
        <w:bidi w:val="0"/>
        <w:spacing w:before="0" w:after="0" w:line="240" w:lineRule="auto"/>
        <w:ind w:left="0" w:right="0" w:firstLine="0"/>
        <w:jc w:val="left"/>
        <w:sectPr>
          <w:footerReference w:type="default" r:id="rId5"/>
          <w:footnotePr>
            <w:pos w:val="pageBottom"/>
            <w:numFmt w:val="decimal"/>
            <w:numRestart w:val="continuous"/>
          </w:footnotePr>
          <w:pgSz w:w="11900" w:h="16840"/>
          <w:pgMar w:top="2071" w:right="2433" w:bottom="1565" w:left="3035" w:header="1643" w:footer="3" w:gutter="0"/>
          <w:pgNumType w:start="1"/>
          <w:cols w:space="720"/>
          <w:noEndnote/>
          <w:rtlGutter w:val="0"/>
          <w:docGrid w:linePitch="360"/>
        </w:sectPr>
      </w:pPr>
      <w:r>
        <w:rPr>
          <w:color w:val="000000"/>
          <w:spacing w:val="0"/>
          <w:w w:val="100"/>
          <w:position w:val="0"/>
        </w:rPr>
        <w:t>申请日期:</w:t>
      </w:r>
      <w:r>
        <w:rPr>
          <w:rFonts w:ascii="Times New Roman" w:eastAsia="Times New Roman" w:hAnsi="Times New Roman" w:cs="Times New Roman"/>
          <w:color w:val="000000"/>
          <w:spacing w:val="0"/>
          <w:w w:val="100"/>
          <w:position w:val="0"/>
          <w:sz w:val="26"/>
          <w:szCs w:val="26"/>
          <w:u w:val="single"/>
        </w:rPr>
        <w:t>2021</w:t>
      </w:r>
      <w:r>
        <w:rPr>
          <w:color w:val="000000"/>
          <w:spacing w:val="0"/>
          <w:w w:val="100"/>
          <w:position w:val="0"/>
          <w:u w:val="single"/>
        </w:rPr>
        <w:t>年</w:t>
      </w:r>
      <w:r>
        <w:rPr>
          <w:rFonts w:ascii="Times New Roman" w:eastAsia="Times New Roman" w:hAnsi="Times New Roman" w:cs="Times New Roman"/>
          <w:color w:val="000000"/>
          <w:spacing w:val="0"/>
          <w:w w:val="100"/>
          <w:position w:val="0"/>
          <w:sz w:val="26"/>
          <w:szCs w:val="26"/>
          <w:u w:val="single"/>
        </w:rPr>
        <w:t>2</w:t>
      </w:r>
      <w:r>
        <w:rPr>
          <w:color w:val="000000"/>
          <w:spacing w:val="0"/>
          <w:w w:val="100"/>
          <w:position w:val="0"/>
          <w:u w:val="single"/>
        </w:rPr>
        <w:t>月</w:t>
      </w:r>
    </w:p>
    <w:p>
      <w:pPr>
        <w:widowControl w:val="0"/>
        <w:spacing w:line="240" w:lineRule="exact"/>
        <w:rPr>
          <w:sz w:val="19"/>
          <w:szCs w:val="19"/>
        </w:rPr>
      </w:pPr>
    </w:p>
    <w:p>
      <w:pPr>
        <w:widowControl w:val="0"/>
        <w:spacing w:before="109" w:after="10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2071" w:right="0" w:bottom="1228" w:left="0" w:header="0" w:footer="3" w:gutter="0"/>
          <w:cols w:space="720"/>
          <w:noEndnote/>
          <w:rtlGutter w:val="0"/>
          <w:docGrid w:linePitch="360"/>
        </w:sectPr>
      </w:pPr>
    </w:p>
    <w:p>
      <w:pPr>
        <w:widowControl w:val="0"/>
        <w:spacing w:line="360" w:lineRule="exact"/>
      </w:pPr>
      <w:r>
        <w:drawing>
          <wp:anchor distT="0" distB="0" distL="0" distR="0" simplePos="0" relativeHeight="62914692" behindDoc="1" locked="0" layoutInCell="1" allowOverlap="1">
            <wp:simplePos x="0" y="0"/>
            <wp:positionH relativeFrom="page">
              <wp:posOffset>2890520</wp:posOffset>
            </wp:positionH>
            <wp:positionV relativeFrom="paragraph">
              <wp:posOffset>1264920</wp:posOffset>
            </wp:positionV>
            <wp:extent cx="1694815" cy="1536065"/>
            <wp:wrapNone/>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6"/>
                    <a:stretch/>
                  </pic:blipFill>
                  <pic:spPr>
                    <a:xfrm>
                      <a:ext cx="1694815" cy="1536065"/>
                    </a:xfrm>
                    <a:prstGeom prst="rect"/>
                  </pic:spPr>
                </pic:pic>
              </a:graphicData>
            </a:graphic>
          </wp:anchor>
        </w:drawing>
      </w:r>
      <w:r>
        <w:drawing>
          <wp:anchor distT="0" distB="0" distL="0" distR="0" simplePos="0" relativeHeight="62914693" behindDoc="1" locked="0" layoutInCell="1" allowOverlap="1">
            <wp:simplePos x="0" y="0"/>
            <wp:positionH relativeFrom="page">
              <wp:posOffset>7081520</wp:posOffset>
            </wp:positionH>
            <wp:positionV relativeFrom="paragraph">
              <wp:posOffset>12700</wp:posOffset>
            </wp:positionV>
            <wp:extent cx="463550" cy="1390015"/>
            <wp:wrapNone/>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8"/>
                    <a:stretch/>
                  </pic:blipFill>
                  <pic:spPr>
                    <a:xfrm>
                      <a:ext cx="463550" cy="139001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45" w:line="1" w:lineRule="exact"/>
      </w:pPr>
    </w:p>
    <w:p>
      <w:pPr>
        <w:widowControl w:val="0"/>
        <w:spacing w:line="1" w:lineRule="exact"/>
        <w:sectPr>
          <w:footnotePr>
            <w:pos w:val="pageBottom"/>
            <w:numFmt w:val="decimal"/>
            <w:numRestart w:val="continuous"/>
          </w:footnotePr>
          <w:type w:val="continuous"/>
          <w:pgSz w:w="11900" w:h="16840"/>
          <w:pgMar w:top="2071" w:right="19" w:bottom="1228" w:left="3035" w:header="0" w:footer="3" w:gutter="0"/>
          <w:cols w:space="720"/>
          <w:noEndnote/>
          <w:rtlGutter w:val="0"/>
          <w:docGrid w:linePitch="360"/>
        </w:sectPr>
      </w:pPr>
    </w:p>
    <w:tbl>
      <w:tblPr>
        <w:tblOverlap w:val="never"/>
        <w:jc w:val="center"/>
        <w:tblLayout w:type="fixed"/>
      </w:tblPr>
      <w:tblGrid>
        <w:gridCol w:w="830"/>
        <w:gridCol w:w="994"/>
        <w:gridCol w:w="850"/>
        <w:gridCol w:w="2554"/>
        <w:gridCol w:w="1277"/>
        <w:gridCol w:w="2717"/>
      </w:tblGrid>
      <w:tr>
        <w:trPr>
          <w:trHeight w:val="437" w:hRule="exact"/>
        </w:trPr>
        <w:tc>
          <w:tcPr>
            <w:gridSpan w:val="2"/>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rPr>
              <w:t>项目名称</w:t>
            </w:r>
          </w:p>
        </w:tc>
        <w:tc>
          <w:tcPr>
            <w:gridSpan w:val="4"/>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四川省新龙县麻日乡中心小学综合保障楼项目</w:t>
            </w:r>
          </w:p>
        </w:tc>
      </w:tr>
      <w:tr>
        <w:trPr>
          <w:trHeight w:val="422" w:hRule="exact"/>
        </w:trPr>
        <w:tc>
          <w:tcPr>
            <w:gridSpan w:val="2"/>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rPr>
              <w:t>项目申报单位</w:t>
            </w:r>
          </w:p>
        </w:tc>
        <w:tc>
          <w:tcPr>
            <w:gridSpan w:val="4"/>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北京慈福公益基金会项目部</w:t>
            </w:r>
          </w:p>
        </w:tc>
      </w:tr>
      <w:tr>
        <w:trPr>
          <w:trHeight w:val="528" w:hRule="exact"/>
        </w:trPr>
        <w:tc>
          <w:tcPr>
            <w:gridSpan w:val="2"/>
            <w:tcBorders>
              <w:top w:val="single" w:sz="4"/>
              <w:left w:val="single" w:sz="4"/>
            </w:tcBorders>
            <w:shd w:val="clear" w:color="auto" w:fill="FFFFFF"/>
            <w:vAlign w:val="top"/>
          </w:tcPr>
          <w:p>
            <w:pPr>
              <w:pStyle w:val="Style15"/>
              <w:keepNext w:val="0"/>
              <w:keepLines w:val="0"/>
              <w:widowControl w:val="0"/>
              <w:shd w:val="clear" w:color="auto" w:fill="auto"/>
              <w:bidi w:val="0"/>
              <w:spacing w:before="80" w:after="0" w:line="240" w:lineRule="auto"/>
              <w:ind w:left="0" w:right="0" w:firstLine="0"/>
              <w:jc w:val="left"/>
            </w:pPr>
            <w:r>
              <w:rPr>
                <w:color w:val="000000"/>
                <w:spacing w:val="0"/>
                <w:w w:val="100"/>
                <w:position w:val="0"/>
              </w:rPr>
              <w:t>项目负责人</w:t>
            </w:r>
          </w:p>
        </w:tc>
        <w:tc>
          <w:tcPr>
            <w:gridSpan w:val="4"/>
            <w:tcBorders>
              <w:top w:val="single" w:sz="4"/>
              <w:left w:val="single" w:sz="4"/>
              <w:right w:val="single" w:sz="4"/>
            </w:tcBorders>
            <w:shd w:val="clear" w:color="auto" w:fill="FFFFFF"/>
            <w:vAlign w:val="top"/>
          </w:tcPr>
          <w:p>
            <w:pPr>
              <w:pStyle w:val="Style15"/>
              <w:keepNext w:val="0"/>
              <w:keepLines w:val="0"/>
              <w:widowControl w:val="0"/>
              <w:shd w:val="clear" w:color="auto" w:fill="auto"/>
              <w:tabs>
                <w:tab w:pos="2155" w:val="left"/>
                <w:tab w:pos="4128" w:val="left"/>
              </w:tabs>
              <w:bidi w:val="0"/>
              <w:spacing w:before="80" w:after="0" w:line="240" w:lineRule="auto"/>
              <w:ind w:left="0" w:right="0" w:firstLine="0"/>
              <w:jc w:val="center"/>
              <w:rPr>
                <w:sz w:val="24"/>
                <w:szCs w:val="24"/>
              </w:rPr>
            </w:pPr>
            <w:r>
              <w:rPr>
                <w:color w:val="000000"/>
                <w:spacing w:val="0"/>
                <w:w w:val="100"/>
                <w:position w:val="0"/>
                <w:sz w:val="20"/>
                <w:szCs w:val="20"/>
              </w:rPr>
              <w:t>刘银泉</w:t>
              <w:tab/>
              <w:t>电话</w:t>
              <w:tab/>
            </w:r>
            <w:r>
              <w:rPr>
                <w:rFonts w:ascii="Times New Roman" w:eastAsia="Times New Roman" w:hAnsi="Times New Roman" w:cs="Times New Roman"/>
                <w:color w:val="000000"/>
                <w:spacing w:val="0"/>
                <w:w w:val="100"/>
                <w:position w:val="0"/>
                <w:sz w:val="24"/>
                <w:szCs w:val="24"/>
              </w:rPr>
              <w:t>13910926667</w:t>
            </w:r>
          </w:p>
        </w:tc>
      </w:tr>
      <w:tr>
        <w:trPr>
          <w:trHeight w:val="792" w:hRule="exact"/>
        </w:trPr>
        <w:tc>
          <w:tcPr>
            <w:gridSpan w:val="6"/>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rPr>
              <w:t>项目组成员情况：</w:t>
            </w:r>
          </w:p>
        </w:tc>
      </w:tr>
      <w:tr>
        <w:trPr>
          <w:trHeight w:val="792"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序号</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姓名</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性别</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所在部门</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职务</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任务和分工</w:t>
            </w:r>
          </w:p>
        </w:tc>
      </w:tr>
      <w:tr>
        <w:trPr>
          <w:trHeight w:val="1238"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340"/>
              <w:jc w:val="left"/>
              <w:rPr>
                <w:sz w:val="24"/>
                <w:szCs w:val="24"/>
              </w:rPr>
            </w:pPr>
            <w:r>
              <w:rPr>
                <w:rFonts w:ascii="Times New Roman" w:eastAsia="Times New Roman" w:hAnsi="Times New Roman" w:cs="Times New Roman"/>
                <w:color w:val="000000"/>
                <w:spacing w:val="0"/>
                <w:w w:val="100"/>
                <w:position w:val="0"/>
                <w:sz w:val="24"/>
                <w:szCs w:val="24"/>
              </w:rPr>
              <w:t>1</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rPr>
              <w:t>崔雅琼</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女</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慈福基金会秘书处</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秘书长</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项目总负责</w:t>
            </w:r>
          </w:p>
        </w:tc>
      </w:tr>
      <w:tr>
        <w:trPr>
          <w:trHeight w:val="1354"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300" w:after="0" w:line="240" w:lineRule="auto"/>
              <w:ind w:left="0" w:right="0" w:firstLine="340"/>
              <w:jc w:val="left"/>
              <w:rPr>
                <w:sz w:val="24"/>
                <w:szCs w:val="24"/>
              </w:rPr>
            </w:pPr>
            <w:r>
              <w:rPr>
                <w:rFonts w:ascii="Times New Roman" w:eastAsia="Times New Roman" w:hAnsi="Times New Roman" w:cs="Times New Roman"/>
                <w:color w:val="000000"/>
                <w:spacing w:val="0"/>
                <w:w w:val="100"/>
                <w:position w:val="0"/>
                <w:sz w:val="24"/>
                <w:szCs w:val="24"/>
              </w:rPr>
              <w:t>2</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340" w:after="0" w:line="240" w:lineRule="auto"/>
              <w:ind w:left="0" w:right="0" w:firstLine="0"/>
              <w:jc w:val="left"/>
            </w:pPr>
            <w:r>
              <w:rPr>
                <w:color w:val="000000"/>
                <w:spacing w:val="0"/>
                <w:w w:val="100"/>
                <w:position w:val="0"/>
              </w:rPr>
              <w:t>刘银泉</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340" w:after="0" w:line="240" w:lineRule="auto"/>
              <w:ind w:left="0" w:right="0" w:firstLine="0"/>
              <w:jc w:val="center"/>
            </w:pPr>
            <w:r>
              <w:rPr>
                <w:color w:val="000000"/>
                <w:spacing w:val="0"/>
                <w:w w:val="100"/>
                <w:position w:val="0"/>
              </w:rPr>
              <w:t>男</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340" w:after="0" w:line="240" w:lineRule="auto"/>
              <w:ind w:left="0" w:right="0" w:firstLine="300"/>
              <w:jc w:val="left"/>
            </w:pPr>
            <w:r>
              <w:rPr>
                <w:color w:val="000000"/>
                <w:spacing w:val="0"/>
                <w:w w:val="100"/>
                <w:position w:val="0"/>
              </w:rPr>
              <w:t>慈福基金会秘书处</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340" w:after="0" w:line="240" w:lineRule="auto"/>
              <w:ind w:left="0" w:right="0" w:firstLine="0"/>
              <w:jc w:val="center"/>
            </w:pPr>
            <w:r>
              <w:rPr>
                <w:color w:val="000000"/>
                <w:spacing w:val="0"/>
                <w:w w:val="100"/>
                <w:position w:val="0"/>
              </w:rPr>
              <w:t>副秘书长</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340" w:after="0" w:line="240" w:lineRule="auto"/>
              <w:ind w:left="0" w:right="0" w:firstLine="0"/>
              <w:jc w:val="center"/>
            </w:pPr>
            <w:r>
              <w:rPr>
                <w:color w:val="000000"/>
                <w:spacing w:val="0"/>
                <w:w w:val="100"/>
                <w:position w:val="0"/>
              </w:rPr>
              <w:t>项目的具体组织实施</w:t>
            </w:r>
          </w:p>
        </w:tc>
      </w:tr>
      <w:tr>
        <w:trPr>
          <w:trHeight w:val="1291"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340"/>
              <w:jc w:val="left"/>
              <w:rPr>
                <w:sz w:val="24"/>
                <w:szCs w:val="24"/>
              </w:rPr>
            </w:pPr>
            <w:r>
              <w:rPr>
                <w:rFonts w:ascii="Times New Roman" w:eastAsia="Times New Roman" w:hAnsi="Times New Roman" w:cs="Times New Roman"/>
                <w:color w:val="000000"/>
                <w:spacing w:val="0"/>
                <w:w w:val="100"/>
                <w:position w:val="0"/>
                <w:sz w:val="24"/>
                <w:szCs w:val="24"/>
              </w:rPr>
              <w:t>3</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柳娜</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女</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300"/>
              <w:jc w:val="left"/>
            </w:pPr>
            <w:r>
              <w:rPr>
                <w:color w:val="000000"/>
                <w:spacing w:val="0"/>
                <w:w w:val="100"/>
                <w:position w:val="0"/>
              </w:rPr>
              <w:t>慈福基金会秘书处</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项目官员</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项目的实施及宣传报道</w:t>
            </w:r>
          </w:p>
        </w:tc>
      </w:tr>
      <w:tr>
        <w:trPr>
          <w:trHeight w:val="1008"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160"/>
              <w:jc w:val="left"/>
            </w:pPr>
            <w:r>
              <w:rPr>
                <w:rFonts w:ascii="Times New Roman" w:eastAsia="Times New Roman" w:hAnsi="Times New Roman" w:cs="Times New Roman"/>
                <w:color w:val="000000"/>
                <w:spacing w:val="0"/>
                <w:w w:val="100"/>
                <w:position w:val="0"/>
                <w:sz w:val="24"/>
                <w:szCs w:val="24"/>
              </w:rPr>
              <w:t>4</w:t>
            </w:r>
            <w:r>
              <w:rPr>
                <w:color w:val="000000"/>
                <w:spacing w:val="0"/>
                <w:w w:val="100"/>
                <w:position w:val="0"/>
              </w:rPr>
              <w:t>、</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rPr>
              <w:t>张文彤</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女</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慈福基金会财务部</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会计</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项目的经费保障</w:t>
            </w:r>
          </w:p>
        </w:tc>
      </w:tr>
      <w:tr>
        <w:trPr>
          <w:trHeight w:val="946"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340"/>
              <w:jc w:val="left"/>
              <w:rPr>
                <w:sz w:val="24"/>
                <w:szCs w:val="24"/>
              </w:rPr>
            </w:pPr>
            <w:r>
              <w:rPr>
                <w:rFonts w:ascii="Times New Roman" w:eastAsia="Times New Roman" w:hAnsi="Times New Roman" w:cs="Times New Roman"/>
                <w:color w:val="000000"/>
                <w:spacing w:val="0"/>
                <w:w w:val="100"/>
                <w:position w:val="0"/>
                <w:sz w:val="24"/>
                <w:szCs w:val="24"/>
              </w:rPr>
              <w:t>5</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rPr>
              <w:t>多扎</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男</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慈福基金会</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志愿者</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负责项目现场管理</w:t>
            </w:r>
          </w:p>
        </w:tc>
      </w:tr>
      <w:tr>
        <w:trPr>
          <w:trHeight w:val="1176"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340"/>
              <w:jc w:val="left"/>
              <w:rPr>
                <w:sz w:val="24"/>
                <w:szCs w:val="24"/>
              </w:rPr>
            </w:pPr>
            <w:r>
              <w:rPr>
                <w:rFonts w:ascii="Times New Roman" w:eastAsia="Times New Roman" w:hAnsi="Times New Roman" w:cs="Times New Roman"/>
                <w:i/>
                <w:iCs/>
                <w:color w:val="000000"/>
                <w:spacing w:val="0"/>
                <w:w w:val="100"/>
                <w:position w:val="0"/>
                <w:sz w:val="24"/>
                <w:szCs w:val="24"/>
              </w:rPr>
              <w:t>6</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rPr>
              <w:t>刘永晶</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男</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120" w:after="220" w:line="240" w:lineRule="auto"/>
              <w:ind w:left="0" w:right="0" w:firstLine="0"/>
              <w:jc w:val="center"/>
            </w:pPr>
            <w:r>
              <w:rPr>
                <w:color w:val="000000"/>
                <w:spacing w:val="0"/>
                <w:w w:val="100"/>
                <w:position w:val="0"/>
              </w:rPr>
              <w:t>四川亚兴建设工程项目管</w:t>
            </w:r>
          </w:p>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理有限公司理塘分公司</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总监</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负责施工监理</w:t>
            </w:r>
          </w:p>
        </w:tc>
      </w:tr>
      <w:tr>
        <w:trPr>
          <w:trHeight w:val="1272" w:hRule="exact"/>
        </w:trPr>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340"/>
              <w:jc w:val="left"/>
              <w:rPr>
                <w:sz w:val="24"/>
                <w:szCs w:val="24"/>
              </w:rPr>
            </w:pPr>
            <w:r>
              <w:rPr>
                <w:rFonts w:ascii="Times New Roman" w:eastAsia="Times New Roman" w:hAnsi="Times New Roman" w:cs="Times New Roman"/>
                <w:color w:val="000000"/>
                <w:spacing w:val="0"/>
                <w:w w:val="100"/>
                <w:position w:val="0"/>
                <w:sz w:val="24"/>
                <w:szCs w:val="24"/>
              </w:rPr>
              <w:t>7</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刘浩</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男</w:t>
            </w:r>
          </w:p>
        </w:tc>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120" w:after="240" w:line="240" w:lineRule="auto"/>
              <w:ind w:left="0" w:right="0" w:firstLine="0"/>
              <w:jc w:val="center"/>
            </w:pPr>
            <w:r>
              <w:rPr>
                <w:color w:val="000000"/>
                <w:spacing w:val="0"/>
                <w:w w:val="100"/>
                <w:position w:val="0"/>
              </w:rPr>
              <w:t>巴塘县宏达建筑有限责任</w:t>
            </w:r>
          </w:p>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公司</w:t>
            </w:r>
          </w:p>
        </w:tc>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项目经理</w:t>
            </w:r>
          </w:p>
        </w:tc>
        <w:tc>
          <w:tcPr>
            <w:tcBorders>
              <w:top w:val="single" w:sz="4"/>
              <w:left w:val="single" w:sz="4"/>
              <w:bottom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负责建设施工</w:t>
            </w:r>
          </w:p>
        </w:tc>
      </w:tr>
    </w:tbl>
    <w:p>
      <w:pPr>
        <w:sectPr>
          <w:footnotePr>
            <w:pos w:val="pageBottom"/>
            <w:numFmt w:val="decimal"/>
            <w:numRestart w:val="continuous"/>
          </w:footnotePr>
          <w:pgSz w:w="11900" w:h="16840"/>
          <w:pgMar w:top="2024" w:right="1007" w:bottom="2024" w:left="1673" w:header="1596" w:footer="3" w:gutter="0"/>
          <w:cols w:space="720"/>
          <w:noEndnote/>
          <w:rtlGutter w:val="0"/>
          <w:docGrid w:linePitch="360"/>
        </w:sectPr>
      </w:pPr>
    </w:p>
    <w:p>
      <w:pPr>
        <w:pStyle w:val="Style20"/>
        <w:keepNext/>
        <w:keepLines/>
        <w:widowControl w:val="0"/>
        <w:shd w:val="clear" w:color="auto" w:fill="auto"/>
        <w:bidi w:val="0"/>
        <w:spacing w:before="0" w:line="240" w:lineRule="auto"/>
        <w:ind w:right="0" w:firstLine="0"/>
        <w:jc w:val="left"/>
      </w:pPr>
      <w:bookmarkStart w:id="3" w:name="bookmark3"/>
      <w:bookmarkStart w:id="4" w:name="bookmark4"/>
      <w:bookmarkStart w:id="5" w:name="bookmark5"/>
      <w:r>
        <w:rPr>
          <w:color w:val="000000"/>
          <w:spacing w:val="0"/>
          <w:w w:val="100"/>
          <w:position w:val="0"/>
        </w:rPr>
        <w:t>二' 项目论证（请按五部分分项填写）</w:t>
      </w:r>
      <w:bookmarkEnd w:id="3"/>
      <w:bookmarkEnd w:id="4"/>
      <w:bookmarkEnd w:id="5"/>
    </w:p>
    <w:p>
      <w:pPr>
        <w:pStyle w:val="Style22"/>
        <w:keepNext/>
        <w:keepLines/>
        <w:widowControl w:val="0"/>
        <w:shd w:val="clear" w:color="auto" w:fill="auto"/>
        <w:bidi w:val="0"/>
        <w:spacing w:before="0" w:line="240" w:lineRule="auto"/>
        <w:ind w:left="0" w:right="0" w:firstLine="0"/>
        <w:jc w:val="both"/>
      </w:pPr>
      <w:bookmarkStart w:id="6" w:name="bookmark6"/>
      <w:bookmarkStart w:id="7" w:name="bookmark7"/>
      <w:bookmarkStart w:id="8" w:name="bookmark8"/>
      <w:r>
        <w:rPr>
          <w:rFonts w:ascii="Times New Roman" w:eastAsia="Times New Roman" w:hAnsi="Times New Roman" w:cs="Times New Roman"/>
          <w:b/>
          <w:bCs/>
          <w:color w:val="000000"/>
          <w:spacing w:val="0"/>
          <w:w w:val="100"/>
          <w:position w:val="0"/>
          <w:sz w:val="26"/>
          <w:szCs w:val="26"/>
          <w:lang w:val="en-US" w:eastAsia="en-US" w:bidi="en-US"/>
        </w:rPr>
        <w:t>L</w:t>
      </w:r>
      <w:r>
        <w:rPr>
          <w:color w:val="000000"/>
          <w:spacing w:val="0"/>
          <w:w w:val="100"/>
          <w:position w:val="0"/>
        </w:rPr>
        <w:t>项目概述简介</w:t>
      </w:r>
      <w:bookmarkEnd w:id="6"/>
      <w:bookmarkEnd w:id="7"/>
      <w:bookmarkEnd w:id="8"/>
    </w:p>
    <w:p>
      <w:pPr>
        <w:pStyle w:val="Style7"/>
        <w:keepNext w:val="0"/>
        <w:keepLines w:val="0"/>
        <w:widowControl w:val="0"/>
        <w:shd w:val="clear" w:color="auto" w:fill="auto"/>
        <w:bidi w:val="0"/>
        <w:spacing w:before="0" w:after="0" w:line="408" w:lineRule="exact"/>
        <w:ind w:left="0" w:right="0" w:firstLine="560"/>
        <w:jc w:val="both"/>
      </w:pPr>
      <w:r>
        <w:rPr>
          <w:color w:val="000000"/>
          <w:spacing w:val="0"/>
          <w:w w:val="100"/>
          <w:position w:val="0"/>
        </w:rPr>
        <w:t>新龙县麻日乡中心小学于</w:t>
      </w:r>
      <w:r>
        <w:rPr>
          <w:rFonts w:ascii="Times New Roman" w:eastAsia="Times New Roman" w:hAnsi="Times New Roman" w:cs="Times New Roman"/>
          <w:color w:val="000000"/>
          <w:spacing w:val="0"/>
          <w:w w:val="100"/>
          <w:position w:val="0"/>
          <w:sz w:val="24"/>
          <w:szCs w:val="24"/>
        </w:rPr>
        <w:t>2008</w:t>
      </w:r>
      <w:r>
        <w:rPr>
          <w:color w:val="000000"/>
          <w:spacing w:val="0"/>
          <w:w w:val="100"/>
          <w:position w:val="0"/>
        </w:rPr>
        <w:t>年成立，从</w:t>
      </w:r>
      <w:r>
        <w:rPr>
          <w:rFonts w:ascii="Times New Roman" w:eastAsia="Times New Roman" w:hAnsi="Times New Roman" w:cs="Times New Roman"/>
          <w:color w:val="000000"/>
          <w:spacing w:val="0"/>
          <w:w w:val="100"/>
          <w:position w:val="0"/>
          <w:sz w:val="24"/>
          <w:szCs w:val="24"/>
        </w:rPr>
        <w:t>2014</w:t>
      </w:r>
      <w:r>
        <w:rPr>
          <w:color w:val="000000"/>
          <w:spacing w:val="0"/>
          <w:w w:val="100"/>
          <w:position w:val="0"/>
        </w:rPr>
        <w:t>年开始由北京慈福公益 基金会实施长期资助，学校建校初期招收</w:t>
      </w:r>
      <w:r>
        <w:rPr>
          <w:rFonts w:ascii="Times New Roman" w:eastAsia="Times New Roman" w:hAnsi="Times New Roman" w:cs="Times New Roman"/>
          <w:color w:val="000000"/>
          <w:spacing w:val="0"/>
          <w:w w:val="100"/>
          <w:position w:val="0"/>
          <w:sz w:val="24"/>
          <w:szCs w:val="24"/>
        </w:rPr>
        <w:t>80</w:t>
      </w:r>
      <w:r>
        <w:rPr>
          <w:color w:val="000000"/>
          <w:spacing w:val="0"/>
          <w:w w:val="100"/>
          <w:position w:val="0"/>
        </w:rPr>
        <w:t>多名学生，</w:t>
      </w:r>
      <w:r>
        <w:rPr>
          <w:rFonts w:ascii="Times New Roman" w:eastAsia="Times New Roman" w:hAnsi="Times New Roman" w:cs="Times New Roman"/>
          <w:color w:val="000000"/>
          <w:spacing w:val="0"/>
          <w:w w:val="100"/>
          <w:position w:val="0"/>
          <w:sz w:val="24"/>
          <w:szCs w:val="24"/>
        </w:rPr>
        <w:t>2021</w:t>
      </w:r>
      <w:r>
        <w:rPr>
          <w:color w:val="000000"/>
          <w:spacing w:val="0"/>
          <w:w w:val="100"/>
          <w:position w:val="0"/>
        </w:rPr>
        <w:t>年扩招到</w:t>
      </w:r>
      <w:r>
        <w:rPr>
          <w:rFonts w:ascii="Times New Roman" w:eastAsia="Times New Roman" w:hAnsi="Times New Roman" w:cs="Times New Roman"/>
          <w:color w:val="000000"/>
          <w:spacing w:val="0"/>
          <w:w w:val="100"/>
          <w:position w:val="0"/>
          <w:sz w:val="24"/>
          <w:szCs w:val="24"/>
        </w:rPr>
        <w:t>550</w:t>
      </w:r>
      <w:r>
        <w:rPr>
          <w:color w:val="000000"/>
          <w:spacing w:val="0"/>
          <w:w w:val="100"/>
          <w:position w:val="0"/>
        </w:rPr>
        <w:t>名 学生，学校由建校初期的民办学校改制为公办民助学校，随着招生规模的扩大, 从</w:t>
      </w:r>
      <w:r>
        <w:rPr>
          <w:rFonts w:ascii="Times New Roman" w:eastAsia="Times New Roman" w:hAnsi="Times New Roman" w:cs="Times New Roman"/>
          <w:color w:val="000000"/>
          <w:spacing w:val="0"/>
          <w:w w:val="100"/>
          <w:position w:val="0"/>
          <w:sz w:val="24"/>
          <w:szCs w:val="24"/>
        </w:rPr>
        <w:t>2019</w:t>
      </w:r>
      <w:r>
        <w:rPr>
          <w:color w:val="000000"/>
          <w:spacing w:val="0"/>
          <w:w w:val="100"/>
          <w:position w:val="0"/>
        </w:rPr>
        <w:t>年开始，慈福基金会先后资助建设了学校的多功能教学楼、综合教学 楼。为进一步改善办学条件，经北京慈福公益基金会理事会研究决定，</w:t>
      </w:r>
      <w:r>
        <w:rPr>
          <w:rFonts w:ascii="Times New Roman" w:eastAsia="Times New Roman" w:hAnsi="Times New Roman" w:cs="Times New Roman"/>
          <w:color w:val="000000"/>
          <w:spacing w:val="0"/>
          <w:w w:val="100"/>
          <w:position w:val="0"/>
          <w:sz w:val="24"/>
          <w:szCs w:val="24"/>
        </w:rPr>
        <w:t xml:space="preserve">2021 </w:t>
      </w:r>
      <w:r>
        <w:rPr>
          <w:color w:val="000000"/>
          <w:spacing w:val="0"/>
          <w:w w:val="100"/>
          <w:position w:val="0"/>
        </w:rPr>
        <w:t>年度再资助建设一栋综合保障楼。</w:t>
      </w:r>
    </w:p>
    <w:p>
      <w:pPr>
        <w:pStyle w:val="Style7"/>
        <w:keepNext w:val="0"/>
        <w:keepLines w:val="0"/>
        <w:widowControl w:val="0"/>
        <w:shd w:val="clear" w:color="auto" w:fill="auto"/>
        <w:bidi w:val="0"/>
        <w:spacing w:before="0" w:after="1840" w:line="406" w:lineRule="exact"/>
        <w:ind w:left="0" w:right="0" w:firstLine="560"/>
        <w:jc w:val="both"/>
      </w:pPr>
      <w:r>
        <w:rPr>
          <w:color w:val="000000"/>
          <w:spacing w:val="0"/>
          <w:w w:val="100"/>
          <w:position w:val="0"/>
        </w:rPr>
        <w:t>按照四川省《</w:t>
      </w:r>
      <w:r>
        <w:rPr>
          <w:rFonts w:ascii="Times New Roman" w:eastAsia="Times New Roman" w:hAnsi="Times New Roman" w:cs="Times New Roman"/>
          <w:color w:val="000000"/>
          <w:spacing w:val="0"/>
          <w:w w:val="100"/>
          <w:position w:val="0"/>
          <w:sz w:val="24"/>
          <w:szCs w:val="24"/>
        </w:rPr>
        <w:t>2013</w:t>
      </w:r>
      <w:r>
        <w:rPr>
          <w:color w:val="000000"/>
          <w:spacing w:val="0"/>
          <w:w w:val="100"/>
          <w:position w:val="0"/>
        </w:rPr>
        <w:t>建设工程工程量计价规范》、</w:t>
      </w:r>
      <w:r>
        <w:rPr>
          <w:rFonts w:ascii="Times New Roman" w:eastAsia="Times New Roman" w:hAnsi="Times New Roman" w:cs="Times New Roman"/>
          <w:color w:val="000000"/>
          <w:spacing w:val="0"/>
          <w:w w:val="100"/>
          <w:position w:val="0"/>
          <w:sz w:val="24"/>
          <w:szCs w:val="24"/>
        </w:rPr>
        <w:t>2015</w:t>
      </w:r>
      <w:r>
        <w:rPr>
          <w:color w:val="000000"/>
          <w:spacing w:val="0"/>
          <w:w w:val="100"/>
          <w:position w:val="0"/>
        </w:rPr>
        <w:t>年四川省建设工程 量清单计价定额及省市配套文件计算，项目计划投资为</w:t>
      </w:r>
      <w:r>
        <w:rPr>
          <w:rFonts w:ascii="Times New Roman" w:eastAsia="Times New Roman" w:hAnsi="Times New Roman" w:cs="Times New Roman"/>
          <w:color w:val="000000"/>
          <w:spacing w:val="0"/>
          <w:w w:val="100"/>
          <w:position w:val="0"/>
          <w:sz w:val="24"/>
          <w:szCs w:val="24"/>
          <w:lang w:val="en-US" w:eastAsia="en-US" w:bidi="en-US"/>
        </w:rPr>
        <w:t>135.89</w:t>
      </w:r>
      <w:r>
        <w:rPr>
          <w:color w:val="000000"/>
          <w:spacing w:val="0"/>
          <w:w w:val="100"/>
          <w:position w:val="0"/>
        </w:rPr>
        <w:t>万元。该栋综合 保障楼设计规划总面积约</w:t>
      </w:r>
      <w:r>
        <w:rPr>
          <w:rFonts w:ascii="Times New Roman" w:eastAsia="Times New Roman" w:hAnsi="Times New Roman" w:cs="Times New Roman"/>
          <w:color w:val="000000"/>
          <w:spacing w:val="0"/>
          <w:w w:val="100"/>
          <w:position w:val="0"/>
          <w:sz w:val="24"/>
          <w:szCs w:val="24"/>
        </w:rPr>
        <w:t>1000</w:t>
      </w:r>
      <w:r>
        <w:rPr>
          <w:color w:val="000000"/>
          <w:spacing w:val="0"/>
          <w:w w:val="100"/>
          <w:position w:val="0"/>
        </w:rPr>
        <w:t>平方米，共</w:t>
      </w:r>
      <w:r>
        <w:rPr>
          <w:rFonts w:ascii="Times New Roman" w:eastAsia="Times New Roman" w:hAnsi="Times New Roman" w:cs="Times New Roman"/>
          <w:color w:val="000000"/>
          <w:spacing w:val="0"/>
          <w:w w:val="100"/>
          <w:position w:val="0"/>
          <w:sz w:val="24"/>
          <w:szCs w:val="24"/>
        </w:rPr>
        <w:t>3</w:t>
      </w:r>
      <w:r>
        <w:rPr>
          <w:color w:val="000000"/>
          <w:spacing w:val="0"/>
          <w:w w:val="100"/>
          <w:position w:val="0"/>
        </w:rPr>
        <w:t>层，一层为学校图书室、二层为 校史馆及学校接待室，三层为教师食堂。建设工期</w:t>
      </w:r>
      <w:r>
        <w:rPr>
          <w:rFonts w:ascii="Times New Roman" w:eastAsia="Times New Roman" w:hAnsi="Times New Roman" w:cs="Times New Roman"/>
          <w:color w:val="000000"/>
          <w:spacing w:val="0"/>
          <w:w w:val="100"/>
          <w:position w:val="0"/>
          <w:sz w:val="24"/>
          <w:szCs w:val="24"/>
        </w:rPr>
        <w:t>60</w:t>
      </w:r>
      <w:r>
        <w:rPr>
          <w:color w:val="000000"/>
          <w:spacing w:val="0"/>
          <w:w w:val="100"/>
          <w:position w:val="0"/>
        </w:rPr>
        <w:t>天。</w:t>
      </w:r>
    </w:p>
    <w:p>
      <w:pPr>
        <w:pStyle w:val="Style22"/>
        <w:keepNext/>
        <w:keepLines/>
        <w:widowControl w:val="0"/>
        <w:numPr>
          <w:ilvl w:val="0"/>
          <w:numId w:val="1"/>
        </w:numPr>
        <w:pBdr>
          <w:top w:val="single" w:sz="4" w:space="0" w:color="auto"/>
        </w:pBdr>
        <w:shd w:val="clear" w:color="auto" w:fill="auto"/>
        <w:bidi w:val="0"/>
        <w:spacing w:before="0" w:line="240" w:lineRule="auto"/>
        <w:ind w:left="0" w:right="0" w:firstLine="0"/>
        <w:jc w:val="both"/>
      </w:pPr>
      <w:bookmarkStart w:id="10" w:name="bookmark10"/>
      <w:bookmarkStart w:id="11" w:name="bookmark11"/>
      <w:bookmarkStart w:id="12" w:name="bookmark12"/>
      <w:bookmarkStart w:id="9" w:name="bookmark9"/>
      <w:bookmarkEnd w:id="11"/>
      <w:r>
        <w:rPr>
          <w:color w:val="000000"/>
          <w:spacing w:val="0"/>
          <w:w w:val="100"/>
          <w:position w:val="0"/>
        </w:rPr>
        <w:t>项目立项依据（包括项目的目的、既定目标等）及可行性分析</w:t>
      </w:r>
      <w:bookmarkEnd w:id="10"/>
      <w:bookmarkEnd w:id="12"/>
      <w:bookmarkEnd w:id="9"/>
    </w:p>
    <w:p>
      <w:pPr>
        <w:pStyle w:val="Style7"/>
        <w:keepNext w:val="0"/>
        <w:keepLines w:val="0"/>
        <w:widowControl w:val="0"/>
        <w:shd w:val="clear" w:color="auto" w:fill="auto"/>
        <w:bidi w:val="0"/>
        <w:spacing w:before="0" w:after="0" w:line="402" w:lineRule="exact"/>
        <w:ind w:left="0" w:right="0" w:firstLine="560"/>
        <w:jc w:val="both"/>
      </w:pPr>
      <w:r>
        <w:rPr>
          <w:rFonts w:ascii="Times New Roman" w:eastAsia="Times New Roman" w:hAnsi="Times New Roman" w:cs="Times New Roman"/>
          <w:color w:val="000000"/>
          <w:spacing w:val="0"/>
          <w:w w:val="100"/>
          <w:position w:val="0"/>
          <w:sz w:val="24"/>
          <w:szCs w:val="24"/>
        </w:rPr>
        <w:t>2020</w:t>
      </w:r>
      <w:r>
        <w:rPr>
          <w:color w:val="000000"/>
          <w:spacing w:val="0"/>
          <w:w w:val="100"/>
          <w:position w:val="0"/>
        </w:rPr>
        <w:t>年</w:t>
      </w:r>
      <w:r>
        <w:rPr>
          <w:rFonts w:ascii="Times New Roman" w:eastAsia="Times New Roman" w:hAnsi="Times New Roman" w:cs="Times New Roman"/>
          <w:color w:val="000000"/>
          <w:spacing w:val="0"/>
          <w:w w:val="100"/>
          <w:position w:val="0"/>
          <w:sz w:val="24"/>
          <w:szCs w:val="24"/>
        </w:rPr>
        <w:t>3</w:t>
      </w:r>
      <w:r>
        <w:rPr>
          <w:color w:val="000000"/>
          <w:spacing w:val="0"/>
          <w:w w:val="100"/>
          <w:position w:val="0"/>
        </w:rPr>
        <w:t>月，北京慈福公益基金会秘书处对资助麻日乡中心小学综合保 障楼项目进行赴学校进行实地考察，根据学校提出的建设需求和功能需要，委 托四川利煙工程项目管理咨询有限公司对工程进行了概算，拟制了招标控制 价，工程总建设资金</w:t>
      </w:r>
      <w:r>
        <w:rPr>
          <w:rFonts w:ascii="Times New Roman" w:eastAsia="Times New Roman" w:hAnsi="Times New Roman" w:cs="Times New Roman"/>
          <w:color w:val="000000"/>
          <w:spacing w:val="0"/>
          <w:w w:val="100"/>
          <w:position w:val="0"/>
          <w:sz w:val="24"/>
          <w:szCs w:val="24"/>
          <w:lang w:val="en-US" w:eastAsia="en-US" w:bidi="en-US"/>
        </w:rPr>
        <w:t>1358890.17</w:t>
      </w:r>
      <w:r>
        <w:rPr>
          <w:color w:val="000000"/>
          <w:spacing w:val="0"/>
          <w:w w:val="100"/>
          <w:position w:val="0"/>
        </w:rPr>
        <w:t>元。经北京慈福公益基金会研究，同意资助该 项目。学校与新龙县教育体育局请示同意北京慈福公益基金会资助该项目建 设。从规划设计部门的勘察情况看，建设用地符合建筑要求。建设用地符合国 家有关规定，为此，北京慈福公益基金会对资助麻日乡中心小学综合保障楼项 目正式立项。</w:t>
      </w:r>
    </w:p>
    <w:p>
      <w:pPr>
        <w:pStyle w:val="Style7"/>
        <w:keepNext w:val="0"/>
        <w:keepLines w:val="0"/>
        <w:widowControl w:val="0"/>
        <w:shd w:val="clear" w:color="auto" w:fill="auto"/>
        <w:bidi w:val="0"/>
        <w:spacing w:before="0" w:after="180" w:line="402" w:lineRule="exact"/>
        <w:ind w:left="0" w:right="0" w:firstLine="480"/>
        <w:jc w:val="both"/>
        <w:sectPr>
          <w:footnotePr>
            <w:pos w:val="pageBottom"/>
            <w:numFmt w:val="decimal"/>
            <w:numRestart w:val="continuous"/>
          </w:footnotePr>
          <w:pgSz w:w="11900" w:h="16840"/>
          <w:pgMar w:top="1560" w:right="1585" w:bottom="2466" w:left="1641" w:header="1132" w:footer="3" w:gutter="0"/>
          <w:cols w:space="720"/>
          <w:noEndnote/>
          <w:rtlGutter w:val="0"/>
          <w:docGrid w:linePitch="360"/>
        </w:sectPr>
      </w:pPr>
      <w:r>
        <w:rPr>
          <w:color w:val="000000"/>
          <w:spacing w:val="0"/>
          <w:w w:val="100"/>
          <w:position w:val="0"/>
        </w:rPr>
        <w:t>该建设项目资金以基金会理事捐赠为主，项目完成后，学校的图书室面积 得到扩大，增加图书数量，可以同时满足</w:t>
      </w:r>
      <w:r>
        <w:rPr>
          <w:rFonts w:ascii="Times New Roman" w:eastAsia="Times New Roman" w:hAnsi="Times New Roman" w:cs="Times New Roman"/>
          <w:color w:val="000000"/>
          <w:spacing w:val="0"/>
          <w:w w:val="100"/>
          <w:position w:val="0"/>
          <w:sz w:val="24"/>
          <w:szCs w:val="24"/>
        </w:rPr>
        <w:t>50</w:t>
      </w:r>
      <w:r>
        <w:rPr>
          <w:color w:val="000000"/>
          <w:spacing w:val="0"/>
          <w:w w:val="100"/>
          <w:position w:val="0"/>
        </w:rPr>
        <w:t>名学生阅读。学校接待室可供学 校开展各种活动使用，同时在接待室还兼有校史馆功能，对学校开展校史教育， 对弘扬建校文化有积极的推动作用。教师食堂改建后，彻底改善了教师的用餐 环境，为稳定教师队伍安心教育具有积极保障作用。</w:t>
      </w:r>
    </w:p>
    <w:p>
      <w:pPr>
        <w:pStyle w:val="Style22"/>
        <w:keepNext/>
        <w:keepLines/>
        <w:widowControl w:val="0"/>
        <w:numPr>
          <w:ilvl w:val="0"/>
          <w:numId w:val="1"/>
        </w:numPr>
        <w:shd w:val="clear" w:color="auto" w:fill="auto"/>
        <w:bidi w:val="0"/>
        <w:spacing w:before="0" w:after="100" w:line="240" w:lineRule="auto"/>
        <w:ind w:left="0" w:right="0" w:firstLine="0"/>
        <w:jc w:val="both"/>
      </w:pPr>
      <w:bookmarkStart w:id="13" w:name="bookmark13"/>
      <w:bookmarkStart w:id="14" w:name="bookmark14"/>
      <w:bookmarkStart w:id="15" w:name="bookmark15"/>
      <w:bookmarkStart w:id="16" w:name="bookmark16"/>
      <w:bookmarkEnd w:id="15"/>
      <w:r>
        <w:rPr>
          <w:color w:val="000000"/>
          <w:spacing w:val="0"/>
          <w:w w:val="100"/>
          <w:position w:val="0"/>
        </w:rPr>
        <w:t>项目的实施方案</w:t>
      </w:r>
      <w:bookmarkEnd w:id="13"/>
      <w:bookmarkEnd w:id="14"/>
      <w:bookmarkEnd w:id="16"/>
    </w:p>
    <w:p>
      <w:pPr>
        <w:pStyle w:val="Style7"/>
        <w:keepNext w:val="0"/>
        <w:keepLines w:val="0"/>
        <w:widowControl w:val="0"/>
        <w:shd w:val="clear" w:color="auto" w:fill="auto"/>
        <w:bidi w:val="0"/>
        <w:spacing w:before="0" w:after="0" w:line="403" w:lineRule="exact"/>
        <w:ind w:left="0" w:right="0" w:firstLine="560"/>
        <w:jc w:val="both"/>
      </w:pPr>
      <w:r>
        <w:rPr>
          <w:color w:val="000000"/>
          <w:spacing w:val="0"/>
          <w:w w:val="100"/>
          <w:position w:val="0"/>
        </w:rPr>
        <w:t>根据基金会现有项目人员情况，为降低项目管理成本，经北京慈福公益 基金会秘书处研究，基金会委托志愿者阿扎会同学校共同负责项目施工的组织 实施工作，基金会委托四川亚兴建设工程项目管理有限公司理塘分公司对本项 目进行项目流程规划、统筹协调与监督管理。</w:t>
      </w:r>
    </w:p>
    <w:p>
      <w:pPr>
        <w:pStyle w:val="Style7"/>
        <w:keepNext w:val="0"/>
        <w:keepLines w:val="0"/>
        <w:widowControl w:val="0"/>
        <w:shd w:val="clear" w:color="auto" w:fill="auto"/>
        <w:bidi w:val="0"/>
        <w:spacing w:before="0" w:after="0" w:line="403" w:lineRule="exact"/>
        <w:ind w:left="0" w:right="0" w:firstLine="560"/>
        <w:jc w:val="both"/>
      </w:pPr>
      <w:r>
        <w:rPr>
          <w:color w:val="000000"/>
          <w:spacing w:val="0"/>
          <w:w w:val="100"/>
          <w:position w:val="0"/>
        </w:rPr>
        <w:t>为保证项目顺利实施，理顺管理关系，明确管理责任，由基金会牵头成 立麻日乡中心小学综合教学楼项目指挥组，全面负责项目的管理工作，组长由 泽日尼麦校长担任，副组长由基金会刘银泉副秘书长担任，成员由学校、基金 会、施工单位、监理单位、工程咨询单位等组成。</w:t>
      </w:r>
    </w:p>
    <w:p>
      <w:pPr>
        <w:pStyle w:val="Style7"/>
        <w:keepNext w:val="0"/>
        <w:keepLines w:val="0"/>
        <w:widowControl w:val="0"/>
        <w:shd w:val="clear" w:color="auto" w:fill="auto"/>
        <w:bidi w:val="0"/>
        <w:spacing w:before="0" w:after="0" w:line="403" w:lineRule="exact"/>
        <w:ind w:left="0" w:right="0" w:firstLine="560"/>
        <w:jc w:val="both"/>
      </w:pPr>
      <w:r>
        <w:rPr>
          <w:color w:val="000000"/>
          <w:spacing w:val="0"/>
          <w:w w:val="100"/>
          <w:position w:val="0"/>
        </w:rPr>
        <w:t>项目从</w:t>
      </w:r>
      <w:r>
        <w:rPr>
          <w:rFonts w:ascii="Times New Roman" w:eastAsia="Times New Roman" w:hAnsi="Times New Roman" w:cs="Times New Roman"/>
          <w:color w:val="000000"/>
          <w:spacing w:val="0"/>
          <w:w w:val="100"/>
          <w:position w:val="0"/>
          <w:sz w:val="24"/>
          <w:szCs w:val="24"/>
        </w:rPr>
        <w:t>2021</w:t>
      </w:r>
      <w:r>
        <w:rPr>
          <w:color w:val="000000"/>
          <w:spacing w:val="0"/>
          <w:w w:val="100"/>
          <w:position w:val="0"/>
        </w:rPr>
        <w:t>年</w:t>
      </w:r>
      <w:r>
        <w:rPr>
          <w:rFonts w:ascii="Times New Roman" w:eastAsia="Times New Roman" w:hAnsi="Times New Roman" w:cs="Times New Roman"/>
          <w:color w:val="000000"/>
          <w:spacing w:val="0"/>
          <w:w w:val="100"/>
          <w:position w:val="0"/>
          <w:sz w:val="24"/>
          <w:szCs w:val="24"/>
        </w:rPr>
        <w:t>5</w:t>
      </w:r>
      <w:r>
        <w:rPr>
          <w:color w:val="000000"/>
          <w:spacing w:val="0"/>
          <w:w w:val="100"/>
          <w:position w:val="0"/>
        </w:rPr>
        <w:t>月份开始，按照任务分工，对项目工程图纸进行完善、 拟制施工图纸，学校对施工现场进行清理，为施工奠定基础。项目咨询单位协 助完成工程招投标书的拟制事宜，协助学校组织邀标、开标等竞争性谈判文件 制作工作，选定施工公司、监理公司。</w:t>
      </w:r>
    </w:p>
    <w:p>
      <w:pPr>
        <w:pStyle w:val="Style7"/>
        <w:keepNext w:val="0"/>
        <w:keepLines w:val="0"/>
        <w:widowControl w:val="0"/>
        <w:shd w:val="clear" w:color="auto" w:fill="auto"/>
        <w:bidi w:val="0"/>
        <w:spacing w:before="0" w:after="1700" w:line="370" w:lineRule="exact"/>
        <w:ind w:left="0" w:right="0" w:firstLine="560"/>
        <w:jc w:val="both"/>
      </w:pPr>
      <w:r>
        <w:rPr>
          <w:color w:val="000000"/>
          <w:spacing w:val="0"/>
          <w:w w:val="100"/>
          <w:position w:val="0"/>
        </w:rPr>
        <w:t>阿扎代表基金会、学校协调组织施工队伍进驻施工现场，会同有关人员 购买工程建材，适时检查工程进度、质量情况。</w:t>
      </w:r>
    </w:p>
    <w:p>
      <w:pPr>
        <w:pStyle w:val="Style22"/>
        <w:keepNext/>
        <w:keepLines/>
        <w:widowControl w:val="0"/>
        <w:pBdr>
          <w:top w:val="single" w:sz="4" w:space="0" w:color="auto"/>
        </w:pBdr>
        <w:shd w:val="clear" w:color="auto" w:fill="auto"/>
        <w:bidi w:val="0"/>
        <w:spacing w:before="0" w:after="0" w:line="240" w:lineRule="auto"/>
        <w:ind w:left="0" w:right="0" w:firstLine="0"/>
        <w:jc w:val="both"/>
      </w:pPr>
      <w:bookmarkStart w:id="17" w:name="bookmark17"/>
      <w:bookmarkStart w:id="18" w:name="bookmark18"/>
      <w:bookmarkStart w:id="19" w:name="bookmark19"/>
      <w:r>
        <w:rPr>
          <w:rFonts w:ascii="Times New Roman" w:eastAsia="Times New Roman" w:hAnsi="Times New Roman" w:cs="Times New Roman"/>
          <w:b/>
          <w:bCs/>
          <w:color w:val="000000"/>
          <w:spacing w:val="0"/>
          <w:w w:val="100"/>
          <w:position w:val="0"/>
          <w:sz w:val="26"/>
          <w:szCs w:val="26"/>
        </w:rPr>
        <w:t>4</w:t>
      </w:r>
      <w:r>
        <w:rPr>
          <w:color w:val="000000"/>
          <w:spacing w:val="0"/>
          <w:w w:val="100"/>
          <w:position w:val="0"/>
        </w:rPr>
        <w:t>项目进度计划(包括各阶段的内容和具体时间安排)</w:t>
      </w:r>
      <w:bookmarkEnd w:id="17"/>
      <w:bookmarkEnd w:id="18"/>
      <w:bookmarkEnd w:id="19"/>
    </w:p>
    <w:p>
      <w:pPr>
        <w:pStyle w:val="Style7"/>
        <w:keepNext w:val="0"/>
        <w:keepLines w:val="0"/>
        <w:widowControl w:val="0"/>
        <w:numPr>
          <w:ilvl w:val="0"/>
          <w:numId w:val="3"/>
        </w:numPr>
        <w:shd w:val="clear" w:color="auto" w:fill="auto"/>
        <w:tabs>
          <w:tab w:pos="651" w:val="left"/>
        </w:tabs>
        <w:bidi w:val="0"/>
        <w:spacing w:before="0" w:after="0" w:line="427" w:lineRule="exact"/>
        <w:ind w:left="0" w:right="0" w:firstLine="0"/>
        <w:jc w:val="both"/>
      </w:pPr>
      <w:bookmarkStart w:id="20" w:name="bookmark20"/>
      <w:bookmarkEnd w:id="20"/>
      <w:r>
        <w:rPr>
          <w:rFonts w:ascii="Times New Roman" w:eastAsia="Times New Roman" w:hAnsi="Times New Roman" w:cs="Times New Roman"/>
          <w:color w:val="000000"/>
          <w:spacing w:val="0"/>
          <w:w w:val="100"/>
          <w:position w:val="0"/>
          <w:sz w:val="24"/>
          <w:szCs w:val="24"/>
        </w:rPr>
        <w:t>2021</w:t>
      </w:r>
      <w:r>
        <w:rPr>
          <w:color w:val="000000"/>
          <w:spacing w:val="0"/>
          <w:w w:val="100"/>
          <w:position w:val="0"/>
        </w:rPr>
        <w:t>年</w:t>
      </w:r>
      <w:r>
        <w:rPr>
          <w:rFonts w:ascii="Times New Roman" w:eastAsia="Times New Roman" w:hAnsi="Times New Roman" w:cs="Times New Roman"/>
          <w:color w:val="000000"/>
          <w:spacing w:val="0"/>
          <w:w w:val="100"/>
          <w:position w:val="0"/>
          <w:sz w:val="24"/>
          <w:szCs w:val="24"/>
        </w:rPr>
        <w:t>4</w:t>
      </w:r>
      <w:r>
        <w:rPr>
          <w:color w:val="000000"/>
          <w:spacing w:val="0"/>
          <w:w w:val="100"/>
          <w:position w:val="0"/>
        </w:rPr>
        <w:t>月，进行项目建设的有关准备事宜，期间，完成项目规划设计、 招投标等事宜；</w:t>
      </w:r>
    </w:p>
    <w:p>
      <w:pPr>
        <w:pStyle w:val="Style7"/>
        <w:keepNext w:val="0"/>
        <w:keepLines w:val="0"/>
        <w:widowControl w:val="0"/>
        <w:numPr>
          <w:ilvl w:val="0"/>
          <w:numId w:val="3"/>
        </w:numPr>
        <w:shd w:val="clear" w:color="auto" w:fill="auto"/>
        <w:tabs>
          <w:tab w:pos="526" w:val="left"/>
        </w:tabs>
        <w:bidi w:val="0"/>
        <w:spacing w:before="0" w:after="0" w:line="427" w:lineRule="exact"/>
        <w:ind w:left="0" w:right="0" w:firstLine="0"/>
        <w:jc w:val="both"/>
      </w:pPr>
      <w:bookmarkStart w:id="21" w:name="bookmark21"/>
      <w:bookmarkEnd w:id="21"/>
      <w:r>
        <w:rPr>
          <w:rFonts w:ascii="Times New Roman" w:eastAsia="Times New Roman" w:hAnsi="Times New Roman" w:cs="Times New Roman"/>
          <w:color w:val="000000"/>
          <w:spacing w:val="0"/>
          <w:w w:val="100"/>
          <w:position w:val="0"/>
          <w:sz w:val="24"/>
          <w:szCs w:val="24"/>
        </w:rPr>
        <w:t>2021</w:t>
      </w:r>
      <w:r>
        <w:rPr>
          <w:color w:val="000000"/>
          <w:spacing w:val="0"/>
          <w:w w:val="100"/>
          <w:position w:val="0"/>
        </w:rPr>
        <w:t>年</w:t>
      </w:r>
      <w:r>
        <w:rPr>
          <w:rFonts w:ascii="Times New Roman" w:eastAsia="Times New Roman" w:hAnsi="Times New Roman" w:cs="Times New Roman"/>
          <w:color w:val="000000"/>
          <w:spacing w:val="0"/>
          <w:w w:val="100"/>
          <w:position w:val="0"/>
          <w:sz w:val="24"/>
          <w:szCs w:val="24"/>
        </w:rPr>
        <w:t>5</w:t>
      </w:r>
      <w:r>
        <w:rPr>
          <w:color w:val="000000"/>
          <w:spacing w:val="0"/>
          <w:w w:val="100"/>
          <w:position w:val="0"/>
        </w:rPr>
        <w:t>月完成学校老旧设施的拆迁，清理平整场地；</w:t>
      </w:r>
    </w:p>
    <w:p>
      <w:pPr>
        <w:pStyle w:val="Style7"/>
        <w:keepNext w:val="0"/>
        <w:keepLines w:val="0"/>
        <w:widowControl w:val="0"/>
        <w:numPr>
          <w:ilvl w:val="0"/>
          <w:numId w:val="3"/>
        </w:numPr>
        <w:shd w:val="clear" w:color="auto" w:fill="auto"/>
        <w:tabs>
          <w:tab w:pos="526" w:val="left"/>
        </w:tabs>
        <w:bidi w:val="0"/>
        <w:spacing w:before="0" w:after="0" w:line="427" w:lineRule="exact"/>
        <w:ind w:left="0" w:right="0" w:firstLine="0"/>
        <w:jc w:val="both"/>
      </w:pPr>
      <w:bookmarkStart w:id="22" w:name="bookmark22"/>
      <w:bookmarkEnd w:id="22"/>
      <w:r>
        <w:rPr>
          <w:rFonts w:ascii="Times New Roman" w:eastAsia="Times New Roman" w:hAnsi="Times New Roman" w:cs="Times New Roman"/>
          <w:color w:val="000000"/>
          <w:spacing w:val="0"/>
          <w:w w:val="100"/>
          <w:position w:val="0"/>
          <w:sz w:val="24"/>
          <w:szCs w:val="24"/>
        </w:rPr>
        <w:t>2021</w:t>
      </w:r>
      <w:r>
        <w:rPr>
          <w:color w:val="000000"/>
          <w:spacing w:val="0"/>
          <w:w w:val="100"/>
          <w:position w:val="0"/>
        </w:rPr>
        <w:t>年</w:t>
      </w:r>
      <w:r>
        <w:rPr>
          <w:rFonts w:ascii="Times New Roman" w:eastAsia="Times New Roman" w:hAnsi="Times New Roman" w:cs="Times New Roman"/>
          <w:color w:val="000000"/>
          <w:spacing w:val="0"/>
          <w:w w:val="100"/>
          <w:position w:val="0"/>
          <w:sz w:val="24"/>
          <w:szCs w:val="24"/>
        </w:rPr>
        <w:t>6</w:t>
      </w:r>
      <w:r>
        <w:rPr>
          <w:color w:val="000000"/>
          <w:spacing w:val="0"/>
          <w:w w:val="100"/>
          <w:position w:val="0"/>
        </w:rPr>
        <w:t>月，组织施工队进场，开工建设综合保障楼；</w:t>
      </w:r>
    </w:p>
    <w:p>
      <w:pPr>
        <w:pStyle w:val="Style7"/>
        <w:keepNext w:val="0"/>
        <w:keepLines w:val="0"/>
        <w:widowControl w:val="0"/>
        <w:numPr>
          <w:ilvl w:val="0"/>
          <w:numId w:val="3"/>
        </w:numPr>
        <w:shd w:val="clear" w:color="auto" w:fill="auto"/>
        <w:tabs>
          <w:tab w:pos="526" w:val="left"/>
        </w:tabs>
        <w:bidi w:val="0"/>
        <w:spacing w:before="0" w:after="0" w:line="427" w:lineRule="exact"/>
        <w:ind w:left="0" w:right="0" w:firstLine="0"/>
        <w:jc w:val="both"/>
      </w:pPr>
      <w:bookmarkStart w:id="23" w:name="bookmark23"/>
      <w:bookmarkEnd w:id="23"/>
      <w:r>
        <w:rPr>
          <w:rFonts w:ascii="Times New Roman" w:eastAsia="Times New Roman" w:hAnsi="Times New Roman" w:cs="Times New Roman"/>
          <w:color w:val="000000"/>
          <w:spacing w:val="0"/>
          <w:w w:val="100"/>
          <w:position w:val="0"/>
          <w:sz w:val="24"/>
          <w:szCs w:val="24"/>
        </w:rPr>
        <w:t>2021</w:t>
      </w:r>
      <w:r>
        <w:rPr>
          <w:color w:val="000000"/>
          <w:spacing w:val="0"/>
          <w:w w:val="100"/>
          <w:position w:val="0"/>
        </w:rPr>
        <w:t>年</w:t>
      </w:r>
      <w:r>
        <w:rPr>
          <w:rFonts w:ascii="Times New Roman" w:eastAsia="Times New Roman" w:hAnsi="Times New Roman" w:cs="Times New Roman"/>
          <w:color w:val="000000"/>
          <w:spacing w:val="0"/>
          <w:w w:val="100"/>
          <w:position w:val="0"/>
          <w:sz w:val="24"/>
          <w:szCs w:val="24"/>
        </w:rPr>
        <w:t>9</w:t>
      </w:r>
      <w:r>
        <w:rPr>
          <w:color w:val="000000"/>
          <w:spacing w:val="0"/>
          <w:w w:val="100"/>
          <w:position w:val="0"/>
        </w:rPr>
        <w:t>月，完成主体工程，组织有关人员进行阶段性验收；</w:t>
      </w:r>
    </w:p>
    <w:p>
      <w:pPr>
        <w:pStyle w:val="Style28"/>
        <w:keepNext w:val="0"/>
        <w:keepLines w:val="0"/>
        <w:widowControl w:val="0"/>
        <w:numPr>
          <w:ilvl w:val="0"/>
          <w:numId w:val="3"/>
        </w:numPr>
        <w:shd w:val="clear" w:color="auto" w:fill="auto"/>
        <w:tabs>
          <w:tab w:pos="531" w:val="left"/>
        </w:tabs>
        <w:bidi w:val="0"/>
        <w:spacing w:before="0"/>
        <w:ind w:left="0" w:right="0" w:firstLine="0"/>
        <w:jc w:val="both"/>
        <w:rPr>
          <w:sz w:val="20"/>
          <w:szCs w:val="20"/>
        </w:rPr>
      </w:pPr>
      <w:bookmarkStart w:id="24" w:name="bookmark24"/>
      <w:bookmarkEnd w:id="24"/>
      <w:r>
        <w:rPr>
          <w:rFonts w:ascii="Times New Roman" w:eastAsia="Times New Roman" w:hAnsi="Times New Roman" w:cs="Times New Roman"/>
          <w:color w:val="000000"/>
          <w:spacing w:val="0"/>
          <w:w w:val="100"/>
          <w:position w:val="0"/>
          <w:sz w:val="24"/>
          <w:szCs w:val="24"/>
        </w:rPr>
        <w:t>2021</w:t>
      </w:r>
      <w:r>
        <w:rPr>
          <w:rFonts w:ascii="SimSun" w:eastAsia="SimSun" w:hAnsi="SimSun" w:cs="SimSun"/>
          <w:color w:val="000000"/>
          <w:spacing w:val="0"/>
          <w:w w:val="100"/>
          <w:position w:val="0"/>
          <w:sz w:val="20"/>
          <w:szCs w:val="20"/>
        </w:rPr>
        <w:t>年</w:t>
      </w:r>
      <w:r>
        <w:rPr>
          <w:rFonts w:ascii="Times New Roman" w:eastAsia="Times New Roman" w:hAnsi="Times New Roman" w:cs="Times New Roman"/>
          <w:color w:val="000000"/>
          <w:spacing w:val="0"/>
          <w:w w:val="100"/>
          <w:position w:val="0"/>
          <w:sz w:val="24"/>
          <w:szCs w:val="24"/>
          <w:lang w:val="en-US" w:eastAsia="en-US" w:bidi="en-US"/>
        </w:rPr>
        <w:t>10—11</w:t>
      </w:r>
      <w:r>
        <w:rPr>
          <w:rFonts w:ascii="SimSun" w:eastAsia="SimSun" w:hAnsi="SimSun" w:cs="SimSun"/>
          <w:color w:val="000000"/>
          <w:spacing w:val="0"/>
          <w:w w:val="100"/>
          <w:position w:val="0"/>
          <w:sz w:val="20"/>
          <w:szCs w:val="20"/>
        </w:rPr>
        <w:t>月，完成工程室内装修；</w:t>
      </w:r>
    </w:p>
    <w:p>
      <w:pPr>
        <w:pStyle w:val="Style7"/>
        <w:keepNext w:val="0"/>
        <w:keepLines w:val="0"/>
        <w:widowControl w:val="0"/>
        <w:numPr>
          <w:ilvl w:val="0"/>
          <w:numId w:val="3"/>
        </w:numPr>
        <w:shd w:val="clear" w:color="auto" w:fill="auto"/>
        <w:tabs>
          <w:tab w:pos="531" w:val="left"/>
        </w:tabs>
        <w:bidi w:val="0"/>
        <w:spacing w:before="0" w:after="0" w:line="372" w:lineRule="auto"/>
        <w:ind w:left="0" w:right="0" w:firstLine="0"/>
        <w:jc w:val="both"/>
      </w:pPr>
      <w:bookmarkStart w:id="25" w:name="bookmark25"/>
      <w:bookmarkEnd w:id="25"/>
      <w:r>
        <w:rPr>
          <w:rFonts w:ascii="Times New Roman" w:eastAsia="Times New Roman" w:hAnsi="Times New Roman" w:cs="Times New Roman"/>
          <w:color w:val="000000"/>
          <w:spacing w:val="0"/>
          <w:w w:val="100"/>
          <w:position w:val="0"/>
          <w:sz w:val="24"/>
          <w:szCs w:val="24"/>
        </w:rPr>
        <w:t>2021</w:t>
      </w:r>
      <w:r>
        <w:rPr>
          <w:color w:val="000000"/>
          <w:spacing w:val="0"/>
          <w:w w:val="100"/>
          <w:position w:val="0"/>
        </w:rPr>
        <w:t>年</w:t>
      </w:r>
      <w:r>
        <w:rPr>
          <w:rFonts w:ascii="Times New Roman" w:eastAsia="Times New Roman" w:hAnsi="Times New Roman" w:cs="Times New Roman"/>
          <w:color w:val="000000"/>
          <w:spacing w:val="0"/>
          <w:w w:val="100"/>
          <w:position w:val="0"/>
          <w:sz w:val="24"/>
          <w:szCs w:val="24"/>
        </w:rPr>
        <w:t>12</w:t>
      </w:r>
      <w:r>
        <w:rPr>
          <w:color w:val="000000"/>
          <w:spacing w:val="0"/>
          <w:w w:val="100"/>
          <w:position w:val="0"/>
        </w:rPr>
        <w:t>月，工程竣工，并组织验收；</w:t>
      </w:r>
    </w:p>
    <w:p>
      <w:pPr>
        <w:pStyle w:val="Style7"/>
        <w:keepNext w:val="0"/>
        <w:keepLines w:val="0"/>
        <w:widowControl w:val="0"/>
        <w:numPr>
          <w:ilvl w:val="0"/>
          <w:numId w:val="3"/>
        </w:numPr>
        <w:shd w:val="clear" w:color="auto" w:fill="auto"/>
        <w:tabs>
          <w:tab w:pos="531" w:val="left"/>
        </w:tabs>
        <w:bidi w:val="0"/>
        <w:spacing w:before="0" w:after="60" w:line="372" w:lineRule="auto"/>
        <w:ind w:left="0" w:right="0" w:firstLine="0"/>
        <w:jc w:val="both"/>
      </w:pPr>
      <w:bookmarkStart w:id="26" w:name="bookmark26"/>
      <w:bookmarkEnd w:id="26"/>
      <w:r>
        <w:rPr>
          <w:rFonts w:ascii="Times New Roman" w:eastAsia="Times New Roman" w:hAnsi="Times New Roman" w:cs="Times New Roman"/>
          <w:color w:val="000000"/>
          <w:spacing w:val="0"/>
          <w:w w:val="100"/>
          <w:position w:val="0"/>
          <w:sz w:val="24"/>
          <w:szCs w:val="24"/>
        </w:rPr>
        <w:t>2022</w:t>
      </w:r>
      <w:r>
        <w:rPr>
          <w:color w:val="000000"/>
          <w:spacing w:val="0"/>
          <w:w w:val="100"/>
          <w:position w:val="0"/>
        </w:rPr>
        <w:t>年</w:t>
      </w:r>
      <w:r>
        <w:rPr>
          <w:rFonts w:ascii="Times New Roman" w:eastAsia="Times New Roman" w:hAnsi="Times New Roman" w:cs="Times New Roman"/>
          <w:color w:val="000000"/>
          <w:spacing w:val="0"/>
          <w:w w:val="100"/>
          <w:position w:val="0"/>
          <w:sz w:val="24"/>
          <w:szCs w:val="24"/>
        </w:rPr>
        <w:t>1</w:t>
      </w:r>
      <w:r>
        <w:rPr>
          <w:color w:val="000000"/>
          <w:spacing w:val="0"/>
          <w:w w:val="100"/>
          <w:position w:val="0"/>
        </w:rPr>
        <w:t>月，项目资料整理，项目总结。</w:t>
      </w:r>
      <w:r>
        <w:br w:type="page"/>
      </w:r>
    </w:p>
    <w:p>
      <w:pPr>
        <w:pStyle w:val="Style20"/>
        <w:keepNext/>
        <w:keepLines/>
        <w:widowControl w:val="0"/>
        <w:shd w:val="clear" w:color="auto" w:fill="auto"/>
        <w:bidi w:val="0"/>
        <w:spacing w:before="0" w:after="700" w:line="240" w:lineRule="auto"/>
        <w:ind w:left="0" w:right="0" w:firstLine="0"/>
        <w:jc w:val="center"/>
      </w:pPr>
      <w:bookmarkStart w:id="27" w:name="bookmark27"/>
      <w:bookmarkStart w:id="28" w:name="bookmark28"/>
      <w:bookmarkStart w:id="29" w:name="bookmark29"/>
      <w:r>
        <w:rPr>
          <w:color w:val="000000"/>
          <w:spacing w:val="0"/>
          <w:w w:val="100"/>
          <w:position w:val="0"/>
          <w:lang w:val="zh-CN" w:eastAsia="zh-CN" w:bidi="zh-CN"/>
        </w:rPr>
        <w:t xml:space="preserve">三' </w:t>
      </w:r>
      <w:r>
        <w:rPr>
          <w:color w:val="000000"/>
          <w:spacing w:val="0"/>
          <w:w w:val="100"/>
          <w:position w:val="0"/>
        </w:rPr>
        <w:t>项目预算</w:t>
      </w:r>
      <w:bookmarkEnd w:id="27"/>
      <w:bookmarkEnd w:id="28"/>
      <w:bookmarkEnd w:id="29"/>
    </w:p>
    <w:tbl>
      <w:tblPr>
        <w:tblOverlap w:val="never"/>
        <w:jc w:val="center"/>
        <w:tblLayout w:type="fixed"/>
      </w:tblPr>
      <w:tblGrid>
        <w:gridCol w:w="3658"/>
        <w:gridCol w:w="3264"/>
        <w:gridCol w:w="1752"/>
      </w:tblGrid>
      <w:tr>
        <w:trPr>
          <w:trHeight w:val="744" w:hRule="exact"/>
        </w:trPr>
        <w:tc>
          <w:tcPr>
            <w:gridSpan w:val="3"/>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rPr>
              <w:t>项目总预算：</w:t>
            </w:r>
            <w:r>
              <w:rPr>
                <w:rFonts w:ascii="Times New Roman" w:eastAsia="Times New Roman" w:hAnsi="Times New Roman" w:cs="Times New Roman"/>
                <w:b/>
                <w:bCs/>
                <w:color w:val="000000"/>
                <w:spacing w:val="0"/>
                <w:w w:val="100"/>
                <w:position w:val="0"/>
                <w:sz w:val="26"/>
                <w:szCs w:val="26"/>
              </w:rPr>
              <w:t xml:space="preserve">1, 497, </w:t>
            </w:r>
            <w:r>
              <w:rPr>
                <w:rFonts w:ascii="Times New Roman" w:eastAsia="Times New Roman" w:hAnsi="Times New Roman" w:cs="Times New Roman"/>
                <w:b/>
                <w:bCs/>
                <w:color w:val="000000"/>
                <w:spacing w:val="0"/>
                <w:w w:val="100"/>
                <w:position w:val="0"/>
                <w:sz w:val="26"/>
                <w:szCs w:val="26"/>
                <w:lang w:val="en-US" w:eastAsia="en-US" w:bidi="en-US"/>
              </w:rPr>
              <w:t xml:space="preserve">000. </w:t>
            </w:r>
            <w:r>
              <w:rPr>
                <w:rFonts w:ascii="Times New Roman" w:eastAsia="Times New Roman" w:hAnsi="Times New Roman" w:cs="Times New Roman"/>
                <w:b/>
                <w:bCs/>
                <w:color w:val="000000"/>
                <w:spacing w:val="0"/>
                <w:w w:val="100"/>
                <w:position w:val="0"/>
                <w:sz w:val="26"/>
                <w:szCs w:val="26"/>
              </w:rPr>
              <w:t>00</w:t>
            </w:r>
            <w:r>
              <w:rPr>
                <w:color w:val="000000"/>
                <w:spacing w:val="0"/>
                <w:w w:val="100"/>
                <w:position w:val="0"/>
                <w:sz w:val="28"/>
                <w:szCs w:val="28"/>
              </w:rPr>
              <w:t>元</w:t>
            </w:r>
          </w:p>
        </w:tc>
      </w:tr>
      <w:tr>
        <w:trPr>
          <w:trHeight w:val="758" w:hRule="exact"/>
        </w:trPr>
        <w:tc>
          <w:tcPr>
            <w:gridSpan w:val="3"/>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rPr>
              <w:t>项目经费来源：社会捐赠</w:t>
            </w:r>
          </w:p>
        </w:tc>
      </w:tr>
      <w:tr>
        <w:trPr>
          <w:trHeight w:val="638"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工作内容</w:t>
            </w:r>
          </w:p>
        </w:tc>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产出内容</w:t>
            </w:r>
          </w:p>
        </w:tc>
        <w:tc>
          <w:tcPr>
            <w:tcBorders>
              <w:top w:val="single" w:sz="4"/>
              <w:left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80" w:right="0" w:firstLine="0"/>
              <w:jc w:val="center"/>
              <w:rPr>
                <w:sz w:val="28"/>
                <w:szCs w:val="28"/>
              </w:rPr>
            </w:pPr>
            <w:r>
              <w:rPr>
                <w:color w:val="000000"/>
                <w:spacing w:val="0"/>
                <w:w w:val="100"/>
                <w:position w:val="0"/>
                <w:sz w:val="28"/>
                <w:szCs w:val="28"/>
              </w:rPr>
              <w:t>金额（元）</w:t>
            </w:r>
          </w:p>
        </w:tc>
      </w:tr>
      <w:tr>
        <w:trPr>
          <w:trHeight w:val="811"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rPr>
              <w:t>学校综合保障楼工程造价咨询费</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咨询费</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20"/>
              <w:jc w:val="left"/>
              <w:rPr>
                <w:sz w:val="24"/>
                <w:szCs w:val="24"/>
              </w:rPr>
            </w:pPr>
            <w:r>
              <w:rPr>
                <w:rFonts w:ascii="Times New Roman" w:eastAsia="Times New Roman" w:hAnsi="Times New Roman" w:cs="Times New Roman"/>
                <w:color w:val="000000"/>
                <w:spacing w:val="0"/>
                <w:w w:val="100"/>
                <w:position w:val="0"/>
                <w:sz w:val="24"/>
                <w:szCs w:val="24"/>
              </w:rPr>
              <w:t xml:space="preserve">10, </w:t>
            </w:r>
            <w:r>
              <w:rPr>
                <w:rFonts w:ascii="Times New Roman" w:eastAsia="Times New Roman" w:hAnsi="Times New Roman" w:cs="Times New Roman"/>
                <w:color w:val="000000"/>
                <w:spacing w:val="0"/>
                <w:w w:val="100"/>
                <w:position w:val="0"/>
                <w:sz w:val="24"/>
                <w:szCs w:val="24"/>
                <w:lang w:val="en-US" w:eastAsia="en-US" w:bidi="en-US"/>
              </w:rPr>
              <w:t xml:space="preserve">000. </w:t>
            </w:r>
            <w:r>
              <w:rPr>
                <w:rFonts w:ascii="Times New Roman" w:eastAsia="Times New Roman" w:hAnsi="Times New Roman" w:cs="Times New Roman"/>
                <w:color w:val="000000"/>
                <w:spacing w:val="0"/>
                <w:w w:val="100"/>
                <w:position w:val="0"/>
                <w:sz w:val="24"/>
                <w:szCs w:val="24"/>
              </w:rPr>
              <w:t>00</w:t>
            </w:r>
          </w:p>
        </w:tc>
      </w:tr>
      <w:tr>
        <w:trPr>
          <w:trHeight w:val="821"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rPr>
              <w:t>学校综合保障楼工程设计费</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设计费</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color w:val="000000"/>
                <w:spacing w:val="0"/>
                <w:w w:val="100"/>
                <w:position w:val="0"/>
                <w:sz w:val="24"/>
                <w:szCs w:val="24"/>
              </w:rPr>
              <w:t xml:space="preserve">26, </w:t>
            </w:r>
            <w:r>
              <w:rPr>
                <w:rFonts w:ascii="Times New Roman" w:eastAsia="Times New Roman" w:hAnsi="Times New Roman" w:cs="Times New Roman"/>
                <w:color w:val="000000"/>
                <w:spacing w:val="0"/>
                <w:w w:val="100"/>
                <w:position w:val="0"/>
                <w:sz w:val="24"/>
                <w:szCs w:val="24"/>
                <w:lang w:val="en-US" w:eastAsia="en-US" w:bidi="en-US"/>
              </w:rPr>
              <w:t xml:space="preserve">000. </w:t>
            </w:r>
            <w:r>
              <w:rPr>
                <w:rFonts w:ascii="Times New Roman" w:eastAsia="Times New Roman" w:hAnsi="Times New Roman" w:cs="Times New Roman"/>
                <w:color w:val="000000"/>
                <w:spacing w:val="0"/>
                <w:w w:val="100"/>
                <w:position w:val="0"/>
                <w:sz w:val="24"/>
                <w:szCs w:val="24"/>
              </w:rPr>
              <w:t>00</w:t>
            </w:r>
          </w:p>
        </w:tc>
      </w:tr>
      <w:tr>
        <w:trPr>
          <w:trHeight w:val="81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rPr>
              <w:t>学校综合保障楼监理费</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监理费</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20"/>
              <w:jc w:val="left"/>
              <w:rPr>
                <w:sz w:val="24"/>
                <w:szCs w:val="24"/>
              </w:rPr>
            </w:pPr>
            <w:r>
              <w:rPr>
                <w:rFonts w:ascii="Times New Roman" w:eastAsia="Times New Roman" w:hAnsi="Times New Roman" w:cs="Times New Roman"/>
                <w:color w:val="000000"/>
                <w:spacing w:val="0"/>
                <w:w w:val="100"/>
                <w:position w:val="0"/>
                <w:sz w:val="24"/>
                <w:szCs w:val="24"/>
              </w:rPr>
              <w:t xml:space="preserve">16, </w:t>
            </w:r>
            <w:r>
              <w:rPr>
                <w:rFonts w:ascii="Times New Roman" w:eastAsia="Times New Roman" w:hAnsi="Times New Roman" w:cs="Times New Roman"/>
                <w:color w:val="000000"/>
                <w:spacing w:val="0"/>
                <w:w w:val="100"/>
                <w:position w:val="0"/>
                <w:sz w:val="24"/>
                <w:szCs w:val="24"/>
                <w:lang w:val="en-US" w:eastAsia="en-US" w:bidi="en-US"/>
              </w:rPr>
              <w:t xml:space="preserve">000. </w:t>
            </w:r>
            <w:r>
              <w:rPr>
                <w:rFonts w:ascii="Times New Roman" w:eastAsia="Times New Roman" w:hAnsi="Times New Roman" w:cs="Times New Roman"/>
                <w:color w:val="000000"/>
                <w:spacing w:val="0"/>
                <w:w w:val="100"/>
                <w:position w:val="0"/>
                <w:sz w:val="24"/>
                <w:szCs w:val="24"/>
              </w:rPr>
              <w:t>00</w:t>
            </w:r>
          </w:p>
        </w:tc>
      </w:tr>
      <w:tr>
        <w:trPr>
          <w:trHeight w:val="792"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rPr>
              <w:t>学校综合保障楼项目招标费</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代理费</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20"/>
              <w:jc w:val="left"/>
              <w:rPr>
                <w:sz w:val="24"/>
                <w:szCs w:val="24"/>
              </w:rPr>
            </w:pPr>
            <w:r>
              <w:rPr>
                <w:rFonts w:ascii="Times New Roman" w:eastAsia="Times New Roman" w:hAnsi="Times New Roman" w:cs="Times New Roman"/>
                <w:color w:val="000000"/>
                <w:spacing w:val="0"/>
                <w:w w:val="100"/>
                <w:position w:val="0"/>
                <w:sz w:val="24"/>
                <w:szCs w:val="24"/>
              </w:rPr>
              <w:t xml:space="preserve">10, </w:t>
            </w:r>
            <w:r>
              <w:rPr>
                <w:rFonts w:ascii="Times New Roman" w:eastAsia="Times New Roman" w:hAnsi="Times New Roman" w:cs="Times New Roman"/>
                <w:color w:val="000000"/>
                <w:spacing w:val="0"/>
                <w:w w:val="100"/>
                <w:position w:val="0"/>
                <w:sz w:val="24"/>
                <w:szCs w:val="24"/>
                <w:lang w:val="en-US" w:eastAsia="en-US" w:bidi="en-US"/>
              </w:rPr>
              <w:t xml:space="preserve">000. </w:t>
            </w:r>
            <w:r>
              <w:rPr>
                <w:rFonts w:ascii="Times New Roman" w:eastAsia="Times New Roman" w:hAnsi="Times New Roman" w:cs="Times New Roman"/>
                <w:color w:val="000000"/>
                <w:spacing w:val="0"/>
                <w:w w:val="100"/>
                <w:position w:val="0"/>
                <w:sz w:val="24"/>
                <w:szCs w:val="24"/>
              </w:rPr>
              <w:t>00</w:t>
            </w:r>
          </w:p>
        </w:tc>
      </w:tr>
      <w:tr>
        <w:trPr>
          <w:trHeight w:val="82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rPr>
              <w:t>学校综合保障楼工程审计费</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审计费</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320"/>
              <w:jc w:val="left"/>
              <w:rPr>
                <w:sz w:val="24"/>
                <w:szCs w:val="24"/>
              </w:rPr>
            </w:pPr>
            <w:r>
              <w:rPr>
                <w:rFonts w:ascii="Times New Roman" w:eastAsia="Times New Roman" w:hAnsi="Times New Roman" w:cs="Times New Roman"/>
                <w:color w:val="000000"/>
                <w:spacing w:val="0"/>
                <w:w w:val="100"/>
                <w:position w:val="0"/>
                <w:sz w:val="24"/>
                <w:szCs w:val="24"/>
              </w:rPr>
              <w:t xml:space="preserve">15, </w:t>
            </w:r>
            <w:r>
              <w:rPr>
                <w:rFonts w:ascii="Times New Roman" w:eastAsia="Times New Roman" w:hAnsi="Times New Roman" w:cs="Times New Roman"/>
                <w:color w:val="000000"/>
                <w:spacing w:val="0"/>
                <w:w w:val="100"/>
                <w:position w:val="0"/>
                <w:sz w:val="24"/>
                <w:szCs w:val="24"/>
                <w:lang w:val="en-US" w:eastAsia="en-US" w:bidi="en-US"/>
              </w:rPr>
              <w:t xml:space="preserve">000. </w:t>
            </w:r>
            <w:r>
              <w:rPr>
                <w:rFonts w:ascii="Times New Roman" w:eastAsia="Times New Roman" w:hAnsi="Times New Roman" w:cs="Times New Roman"/>
                <w:color w:val="000000"/>
                <w:spacing w:val="0"/>
                <w:w w:val="100"/>
                <w:position w:val="0"/>
                <w:sz w:val="24"/>
                <w:szCs w:val="24"/>
              </w:rPr>
              <w:t>00</w:t>
            </w:r>
          </w:p>
        </w:tc>
      </w:tr>
      <w:tr>
        <w:trPr>
          <w:trHeight w:val="81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rPr>
              <w:t>学校综合保障楼工程款</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工程款</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color w:val="000000"/>
                <w:spacing w:val="0"/>
                <w:w w:val="100"/>
                <w:position w:val="0"/>
                <w:sz w:val="24"/>
                <w:szCs w:val="24"/>
              </w:rPr>
              <w:t xml:space="preserve">128, </w:t>
            </w:r>
            <w:r>
              <w:rPr>
                <w:rFonts w:ascii="Times New Roman" w:eastAsia="Times New Roman" w:hAnsi="Times New Roman" w:cs="Times New Roman"/>
                <w:color w:val="000000"/>
                <w:spacing w:val="0"/>
                <w:w w:val="100"/>
                <w:position w:val="0"/>
                <w:sz w:val="24"/>
                <w:szCs w:val="24"/>
                <w:lang w:val="en-US" w:eastAsia="en-US" w:bidi="en-US"/>
              </w:rPr>
              <w:t xml:space="preserve">000. </w:t>
            </w:r>
            <w:r>
              <w:rPr>
                <w:rFonts w:ascii="Times New Roman" w:eastAsia="Times New Roman" w:hAnsi="Times New Roman" w:cs="Times New Roman"/>
                <w:color w:val="000000"/>
                <w:spacing w:val="0"/>
                <w:w w:val="100"/>
                <w:position w:val="0"/>
                <w:sz w:val="24"/>
                <w:szCs w:val="24"/>
              </w:rPr>
              <w:t>00</w:t>
            </w:r>
          </w:p>
        </w:tc>
      </w:tr>
      <w:tr>
        <w:trPr>
          <w:trHeight w:val="816" w:hRule="exact"/>
        </w:trPr>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rPr>
              <w:t>学校综合保障楼配套设备款</w:t>
            </w:r>
          </w:p>
        </w:tc>
        <w:tc>
          <w:tcPr>
            <w:tcBorders>
              <w:top w:val="single" w:sz="4"/>
              <w:lef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pPr>
            <w:r>
              <w:rPr>
                <w:color w:val="000000"/>
                <w:spacing w:val="0"/>
                <w:w w:val="100"/>
                <w:position w:val="0"/>
              </w:rPr>
              <w:t>配套设备</w:t>
            </w:r>
          </w:p>
        </w:tc>
        <w:tc>
          <w:tcPr>
            <w:tcBorders>
              <w:top w:val="single" w:sz="4"/>
              <w:left w:val="single" w:sz="4"/>
              <w:right w:val="single" w:sz="4"/>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color w:val="000000"/>
                <w:spacing w:val="0"/>
                <w:w w:val="100"/>
                <w:position w:val="0"/>
                <w:sz w:val="24"/>
                <w:szCs w:val="24"/>
              </w:rPr>
              <w:t xml:space="preserve">140, </w:t>
            </w:r>
            <w:r>
              <w:rPr>
                <w:rFonts w:ascii="Times New Roman" w:eastAsia="Times New Roman" w:hAnsi="Times New Roman" w:cs="Times New Roman"/>
                <w:color w:val="000000"/>
                <w:spacing w:val="0"/>
                <w:w w:val="100"/>
                <w:position w:val="0"/>
                <w:sz w:val="24"/>
                <w:szCs w:val="24"/>
                <w:lang w:val="en-US" w:eastAsia="en-US" w:bidi="en-US"/>
              </w:rPr>
              <w:t xml:space="preserve">000. </w:t>
            </w:r>
            <w:r>
              <w:rPr>
                <w:rFonts w:ascii="Times New Roman" w:eastAsia="Times New Roman" w:hAnsi="Times New Roman" w:cs="Times New Roman"/>
                <w:color w:val="000000"/>
                <w:spacing w:val="0"/>
                <w:w w:val="100"/>
                <w:position w:val="0"/>
                <w:sz w:val="24"/>
                <w:szCs w:val="24"/>
              </w:rPr>
              <w:t>00</w:t>
            </w:r>
          </w:p>
        </w:tc>
      </w:tr>
      <w:tr>
        <w:trPr>
          <w:trHeight w:val="830" w:hRule="exact"/>
        </w:trPr>
        <w:tc>
          <w:tcPr>
            <w:tcBorders>
              <w:top w:val="single" w:sz="4"/>
              <w:left w:val="single" w:sz="4"/>
              <w:bottom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合计</w:t>
            </w:r>
          </w:p>
        </w:tc>
        <w:tc>
          <w:tcPr>
            <w:gridSpan w:val="2"/>
            <w:tcBorders>
              <w:top w:val="single" w:sz="4"/>
              <w:left w:val="single" w:sz="4"/>
              <w:bottom w:val="single" w:sz="4"/>
              <w:right w:val="single" w:sz="4"/>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8"/>
                <w:szCs w:val="28"/>
              </w:rPr>
            </w:pPr>
            <w:r>
              <w:rPr>
                <w:rFonts w:ascii="Times New Roman" w:eastAsia="Times New Roman" w:hAnsi="Times New Roman" w:cs="Times New Roman"/>
                <w:b/>
                <w:bCs/>
                <w:color w:val="000000"/>
                <w:spacing w:val="0"/>
                <w:w w:val="100"/>
                <w:position w:val="0"/>
                <w:sz w:val="26"/>
                <w:szCs w:val="26"/>
              </w:rPr>
              <w:t xml:space="preserve">1, 497, </w:t>
            </w:r>
            <w:r>
              <w:rPr>
                <w:rFonts w:ascii="Times New Roman" w:eastAsia="Times New Roman" w:hAnsi="Times New Roman" w:cs="Times New Roman"/>
                <w:b/>
                <w:bCs/>
                <w:color w:val="000000"/>
                <w:spacing w:val="0"/>
                <w:w w:val="100"/>
                <w:position w:val="0"/>
                <w:sz w:val="26"/>
                <w:szCs w:val="26"/>
                <w:lang w:val="en-US" w:eastAsia="en-US" w:bidi="en-US"/>
              </w:rPr>
              <w:t xml:space="preserve">000. </w:t>
            </w:r>
            <w:r>
              <w:rPr>
                <w:rFonts w:ascii="Times New Roman" w:eastAsia="Times New Roman" w:hAnsi="Times New Roman" w:cs="Times New Roman"/>
                <w:b/>
                <w:bCs/>
                <w:color w:val="000000"/>
                <w:spacing w:val="0"/>
                <w:w w:val="100"/>
                <w:position w:val="0"/>
                <w:sz w:val="26"/>
                <w:szCs w:val="26"/>
              </w:rPr>
              <w:t xml:space="preserve">00 </w:t>
            </w:r>
            <w:r>
              <w:rPr>
                <w:color w:val="000000"/>
                <w:spacing w:val="0"/>
                <w:w w:val="100"/>
                <w:position w:val="0"/>
                <w:sz w:val="28"/>
                <w:szCs w:val="28"/>
              </w:rPr>
              <w:t>元</w:t>
            </w:r>
          </w:p>
        </w:tc>
      </w:tr>
    </w:tbl>
    <w:p>
      <w:pPr>
        <w:widowControl w:val="0"/>
        <w:spacing w:after="799" w:line="1" w:lineRule="exact"/>
      </w:pPr>
    </w:p>
    <w:p>
      <w:pPr>
        <w:widowControl w:val="0"/>
        <w:jc w:val="center"/>
        <w:rPr>
          <w:sz w:val="2"/>
          <w:szCs w:val="2"/>
        </w:rPr>
      </w:pPr>
      <w:r>
        <w:drawing>
          <wp:inline>
            <wp:extent cx="182880" cy="1225550"/>
            <wp:docPr id="7" name="Picutre 7"/>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pic:blipFill>
                  <pic:spPr>
                    <a:xfrm>
                      <a:ext cx="182880" cy="1225550"/>
                    </a:xfrm>
                    <a:prstGeom prst="rect"/>
                  </pic:spPr>
                </pic:pic>
              </a:graphicData>
            </a:graphic>
          </wp:inline>
        </w:drawing>
      </w:r>
      <w:r>
        <w:br w:type="page"/>
      </w:r>
    </w:p>
    <w:p>
      <w:pPr>
        <w:pStyle w:val="Style34"/>
        <w:keepNext w:val="0"/>
        <w:keepLines w:val="0"/>
        <w:widowControl w:val="0"/>
        <w:shd w:val="clear" w:color="auto" w:fill="auto"/>
        <w:bidi w:val="0"/>
        <w:spacing w:before="0" w:after="0" w:line="240" w:lineRule="auto"/>
        <w:ind w:left="2842" w:right="0" w:firstLine="0"/>
        <w:jc w:val="left"/>
      </w:pPr>
      <w:r>
        <w:rPr>
          <w:color w:val="000000"/>
          <w:spacing w:val="0"/>
          <w:w w:val="100"/>
          <w:position w:val="0"/>
        </w:rPr>
        <w:t>四、项目审批</w:t>
      </w:r>
    </w:p>
    <w:tbl>
      <w:tblPr>
        <w:tblOverlap w:val="never"/>
        <w:jc w:val="center"/>
        <w:tblLayout w:type="fixed"/>
      </w:tblPr>
      <w:tblGrid>
        <w:gridCol w:w="1109"/>
        <w:gridCol w:w="6926"/>
        <w:gridCol w:w="514"/>
      </w:tblGrid>
      <w:tr>
        <w:trPr>
          <w:trHeight w:val="2611" w:hRule="exact"/>
        </w:trPr>
        <w:tc>
          <w:tcPr>
            <w:tcBorders>
              <w:top w:val="single" w:sz="4"/>
              <w:left w:val="single" w:sz="4"/>
            </w:tcBorders>
            <w:shd w:val="clear" w:color="auto" w:fill="FFFFFF"/>
            <w:vAlign w:val="center"/>
          </w:tcPr>
          <w:p>
            <w:pPr>
              <w:pStyle w:val="Style15"/>
              <w:keepNext w:val="0"/>
              <w:keepLines w:val="0"/>
              <w:widowControl w:val="0"/>
              <w:shd w:val="clear" w:color="auto" w:fill="auto"/>
              <w:bidi w:val="0"/>
              <w:spacing w:before="0" w:after="0" w:line="622" w:lineRule="exact"/>
              <w:ind w:left="0" w:right="0" w:firstLine="0"/>
              <w:jc w:val="both"/>
              <w:rPr>
                <w:sz w:val="32"/>
                <w:szCs w:val="32"/>
              </w:rPr>
            </w:pPr>
            <w:r>
              <w:rPr>
                <w:color w:val="000000"/>
                <w:spacing w:val="0"/>
                <w:w w:val="100"/>
                <w:position w:val="0"/>
                <w:sz w:val="32"/>
                <w:szCs w:val="32"/>
              </w:rPr>
              <w:t>项目 部审 批意</w:t>
            </w:r>
          </w:p>
          <w:p>
            <w:pPr>
              <w:pStyle w:val="Style15"/>
              <w:keepNext w:val="0"/>
              <w:keepLines w:val="0"/>
              <w:widowControl w:val="0"/>
              <w:shd w:val="clear" w:color="auto" w:fill="auto"/>
              <w:bidi w:val="0"/>
              <w:spacing w:before="0" w:after="0" w:line="622" w:lineRule="exact"/>
              <w:ind w:left="0" w:right="0" w:firstLine="0"/>
              <w:jc w:val="both"/>
              <w:rPr>
                <w:sz w:val="32"/>
                <w:szCs w:val="32"/>
              </w:rPr>
            </w:pPr>
            <w:r>
              <w:rPr>
                <w:color w:val="000000"/>
                <w:spacing w:val="0"/>
                <w:w w:val="100"/>
                <w:position w:val="0"/>
                <w:sz w:val="32"/>
                <w:szCs w:val="32"/>
              </w:rPr>
              <w:t>见</w:t>
            </w:r>
          </w:p>
        </w:tc>
        <w:tc>
          <w:tcPr>
            <w:gridSpan w:val="2"/>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600" w:lineRule="exact"/>
              <w:ind w:left="3420" w:right="0" w:firstLine="480"/>
              <w:jc w:val="left"/>
              <w:rPr>
                <w:sz w:val="32"/>
                <w:szCs w:val="32"/>
              </w:rPr>
            </w:pPr>
            <w:r>
              <w:rPr>
                <w:color w:val="000000"/>
                <w:spacing w:val="0"/>
                <w:w w:val="100"/>
                <w:position w:val="0"/>
                <w:sz w:val="32"/>
                <w:szCs w:val="32"/>
              </w:rPr>
              <w:t>负责人签字：</w:t>
            </w:r>
            <w:r>
              <w:rPr>
                <w:color w:val="000000"/>
                <w:spacing w:val="0"/>
                <w:w w:val="100"/>
                <w:position w:val="0"/>
                <w:sz w:val="32"/>
                <w:szCs w:val="32"/>
                <w:lang w:val="zh-CN" w:eastAsia="zh-CN" w:bidi="zh-CN"/>
              </w:rPr>
              <w:t xml:space="preserve">审伊 </w:t>
            </w:r>
            <w:r>
              <w:rPr>
                <w:color w:val="000000"/>
                <w:spacing w:val="0"/>
                <w:w w:val="100"/>
                <w:position w:val="0"/>
                <w:sz w:val="32"/>
                <w:szCs w:val="32"/>
              </w:rPr>
              <w:t>签字时间:加芹,月仰日</w:t>
            </w:r>
          </w:p>
        </w:tc>
      </w:tr>
      <w:tr>
        <w:trPr>
          <w:trHeight w:val="2486"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619" w:lineRule="exact"/>
              <w:ind w:left="0" w:right="0" w:firstLine="0"/>
              <w:jc w:val="both"/>
              <w:rPr>
                <w:sz w:val="32"/>
                <w:szCs w:val="32"/>
              </w:rPr>
            </w:pPr>
            <w:r>
              <w:rPr>
                <w:color w:val="000000"/>
                <w:spacing w:val="0"/>
                <w:w w:val="100"/>
                <w:position w:val="0"/>
                <w:sz w:val="32"/>
                <w:szCs w:val="32"/>
              </w:rPr>
              <w:t>财务</w:t>
            </w:r>
          </w:p>
          <w:p>
            <w:pPr>
              <w:pStyle w:val="Style15"/>
              <w:keepNext w:val="0"/>
              <w:keepLines w:val="0"/>
              <w:widowControl w:val="0"/>
              <w:shd w:val="clear" w:color="auto" w:fill="auto"/>
              <w:bidi w:val="0"/>
              <w:spacing w:before="0" w:after="0" w:line="619" w:lineRule="exact"/>
              <w:ind w:left="0" w:right="0" w:firstLine="0"/>
              <w:jc w:val="both"/>
              <w:rPr>
                <w:sz w:val="32"/>
                <w:szCs w:val="32"/>
              </w:rPr>
            </w:pPr>
            <w:r>
              <w:rPr>
                <w:color w:val="000000"/>
                <w:spacing w:val="0"/>
                <w:w w:val="100"/>
                <w:position w:val="0"/>
                <w:sz w:val="32"/>
                <w:szCs w:val="32"/>
              </w:rPr>
              <w:t>部审 批意 见</w:t>
            </w:r>
          </w:p>
        </w:tc>
        <w:tc>
          <w:tcPr>
            <w:gridSpan w:val="2"/>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240" w:line="240" w:lineRule="auto"/>
              <w:ind w:left="3860" w:right="0" w:firstLine="0"/>
              <w:jc w:val="left"/>
              <w:rPr>
                <w:sz w:val="32"/>
                <w:szCs w:val="32"/>
              </w:rPr>
            </w:pPr>
            <w:r>
              <w:rPr>
                <w:color w:val="000000"/>
                <w:spacing w:val="0"/>
                <w:w w:val="100"/>
                <w:position w:val="0"/>
                <w:sz w:val="32"/>
                <w:szCs w:val="32"/>
              </w:rPr>
              <w:t>负责人签字：</w:t>
            </w:r>
          </w:p>
          <w:p>
            <w:pPr>
              <w:pStyle w:val="Style15"/>
              <w:keepNext w:val="0"/>
              <w:keepLines w:val="0"/>
              <w:widowControl w:val="0"/>
              <w:shd w:val="clear" w:color="auto" w:fill="auto"/>
              <w:bidi w:val="0"/>
              <w:spacing w:before="0" w:after="0" w:line="240" w:lineRule="auto"/>
              <w:ind w:left="3580" w:right="0" w:firstLine="0"/>
              <w:jc w:val="left"/>
              <w:rPr>
                <w:sz w:val="32"/>
                <w:szCs w:val="32"/>
              </w:rPr>
            </w:pPr>
            <w:r>
              <w:rPr>
                <w:color w:val="000000"/>
                <w:spacing w:val="0"/>
                <w:w w:val="100"/>
                <w:position w:val="0"/>
                <w:sz w:val="32"/>
                <w:szCs w:val="32"/>
              </w:rPr>
              <w:t>签字时间:</w:t>
            </w:r>
            <w:r>
              <w:rPr>
                <w:rFonts w:ascii="Times New Roman" w:eastAsia="Times New Roman" w:hAnsi="Times New Roman" w:cs="Times New Roman"/>
                <w:color w:val="000000"/>
                <w:spacing w:val="0"/>
                <w:w w:val="100"/>
                <w:position w:val="0"/>
                <w:sz w:val="26"/>
                <w:szCs w:val="26"/>
              </w:rPr>
              <w:t>"V</w:t>
            </w:r>
            <w:r>
              <w:rPr>
                <w:color w:val="000000"/>
                <w:spacing w:val="0"/>
                <w:w w:val="100"/>
                <w:position w:val="0"/>
                <w:sz w:val="32"/>
                <w:szCs w:val="32"/>
                <w:lang w:val="zh-CN" w:eastAsia="zh-CN" w:bidi="zh-CN"/>
              </w:rPr>
              <w:t>月/诅</w:t>
            </w:r>
          </w:p>
        </w:tc>
      </w:tr>
      <w:tr>
        <w:trPr>
          <w:trHeight w:val="2486" w:hRule="exact"/>
        </w:trPr>
        <w:tc>
          <w:tcPr>
            <w:tcBorders>
              <w:top w:val="single" w:sz="4"/>
              <w:left w:val="single" w:sz="4"/>
            </w:tcBorders>
            <w:shd w:val="clear" w:color="auto" w:fill="FFFFFF"/>
            <w:vAlign w:val="bottom"/>
          </w:tcPr>
          <w:p>
            <w:pPr>
              <w:pStyle w:val="Style15"/>
              <w:keepNext w:val="0"/>
              <w:keepLines w:val="0"/>
              <w:widowControl w:val="0"/>
              <w:shd w:val="clear" w:color="auto" w:fill="auto"/>
              <w:bidi w:val="0"/>
              <w:spacing w:before="0" w:after="0" w:line="614" w:lineRule="exact"/>
              <w:ind w:left="0" w:right="0" w:firstLine="0"/>
              <w:jc w:val="both"/>
              <w:rPr>
                <w:sz w:val="32"/>
                <w:szCs w:val="32"/>
              </w:rPr>
            </w:pPr>
            <w:r>
              <w:rPr>
                <w:color w:val="000000"/>
                <w:spacing w:val="0"/>
                <w:w w:val="100"/>
                <w:position w:val="0"/>
                <w:sz w:val="32"/>
                <w:szCs w:val="32"/>
              </w:rPr>
              <w:t>秘书 长审 批意</w:t>
            </w:r>
          </w:p>
          <w:p>
            <w:pPr>
              <w:pStyle w:val="Style15"/>
              <w:keepNext w:val="0"/>
              <w:keepLines w:val="0"/>
              <w:widowControl w:val="0"/>
              <w:shd w:val="clear" w:color="auto" w:fill="auto"/>
              <w:bidi w:val="0"/>
              <w:spacing w:before="0" w:after="0" w:line="614" w:lineRule="exact"/>
              <w:ind w:left="0" w:right="0" w:firstLine="0"/>
              <w:jc w:val="both"/>
              <w:rPr>
                <w:sz w:val="32"/>
                <w:szCs w:val="32"/>
              </w:rPr>
            </w:pPr>
            <w:r>
              <w:rPr>
                <w:color w:val="000000"/>
                <w:spacing w:val="0"/>
                <w:w w:val="100"/>
                <w:position w:val="0"/>
                <w:sz w:val="32"/>
                <w:szCs w:val="32"/>
              </w:rPr>
              <w:t>见</w:t>
            </w:r>
          </w:p>
        </w:tc>
        <w:tc>
          <w:tcPr>
            <w:gridSpan w:val="2"/>
            <w:tcBorders>
              <w:top w:val="single" w:sz="4"/>
              <w:left w:val="single" w:sz="4"/>
              <w:right w:val="single" w:sz="4"/>
            </w:tcBorders>
            <w:shd w:val="clear" w:color="auto" w:fill="FFFFFF"/>
            <w:vAlign w:val="bottom"/>
          </w:tcPr>
          <w:p>
            <w:pPr>
              <w:pStyle w:val="Style15"/>
              <w:keepNext w:val="0"/>
              <w:keepLines w:val="0"/>
              <w:widowControl w:val="0"/>
              <w:shd w:val="clear" w:color="auto" w:fill="auto"/>
              <w:bidi w:val="0"/>
              <w:spacing w:before="0" w:after="0" w:line="629" w:lineRule="exact"/>
              <w:ind w:left="0" w:right="0" w:firstLine="0"/>
              <w:jc w:val="right"/>
              <w:rPr>
                <w:sz w:val="32"/>
                <w:szCs w:val="32"/>
              </w:rPr>
            </w:pPr>
            <w:r>
              <w:rPr>
                <w:color w:val="000000"/>
                <w:spacing w:val="0"/>
                <w:w w:val="100"/>
                <w:position w:val="0"/>
                <w:sz w:val="32"/>
                <w:szCs w:val="32"/>
              </w:rPr>
              <w:t>负责人签字:"、'附丿 签字时间该</w:t>
            </w:r>
            <w:r>
              <w:rPr>
                <w:rFonts w:ascii="Times New Roman" w:eastAsia="Times New Roman" w:hAnsi="Times New Roman" w:cs="Times New Roman"/>
                <w:color w:val="000000"/>
                <w:spacing w:val="0"/>
                <w:w w:val="100"/>
                <w:position w:val="0"/>
                <w:sz w:val="26"/>
                <w:szCs w:val="26"/>
              </w:rPr>
              <w:t>1</w:t>
            </w:r>
            <w:r>
              <w:rPr>
                <w:color w:val="000000"/>
                <w:spacing w:val="0"/>
                <w:w w:val="100"/>
                <w:position w:val="0"/>
                <w:sz w:val="32"/>
                <w:szCs w:val="32"/>
              </w:rPr>
              <w:t>年</w:t>
            </w:r>
            <w:r>
              <w:rPr>
                <w:color w:val="000000"/>
                <w:spacing w:val="0"/>
                <w:w w:val="100"/>
                <w:position w:val="0"/>
                <w:sz w:val="32"/>
                <w:szCs w:val="32"/>
                <w:lang w:val="en-US" w:eastAsia="en-US" w:bidi="en-US"/>
              </w:rPr>
              <w:t>A</w:t>
            </w:r>
            <w:r>
              <w:rPr>
                <w:color w:val="000000"/>
                <w:spacing w:val="0"/>
                <w:w w:val="100"/>
                <w:position w:val="0"/>
                <w:sz w:val="32"/>
                <w:szCs w:val="32"/>
              </w:rPr>
              <w:t>月</w:t>
            </w:r>
            <w:r>
              <w:rPr>
                <w:rFonts w:ascii="Times New Roman" w:eastAsia="Times New Roman" w:hAnsi="Times New Roman" w:cs="Times New Roman"/>
                <w:color w:val="000000"/>
                <w:spacing w:val="0"/>
                <w:w w:val="100"/>
                <w:position w:val="0"/>
                <w:sz w:val="26"/>
                <w:szCs w:val="26"/>
              </w:rPr>
              <w:t>1$</w:t>
            </w:r>
            <w:r>
              <w:rPr>
                <w:color w:val="000000"/>
                <w:spacing w:val="0"/>
                <w:w w:val="100"/>
                <w:position w:val="0"/>
                <w:sz w:val="32"/>
                <w:szCs w:val="32"/>
              </w:rPr>
              <w:t>日</w:t>
            </w:r>
          </w:p>
        </w:tc>
      </w:tr>
      <w:tr>
        <w:trPr>
          <w:trHeight w:val="3130" w:hRule="exact"/>
        </w:trPr>
        <w:tc>
          <w:tcPr>
            <w:tcBorders>
              <w:top w:val="single" w:sz="4"/>
              <w:left w:val="single" w:sz="4"/>
              <w:bottom w:val="single" w:sz="4"/>
            </w:tcBorders>
            <w:shd w:val="clear" w:color="auto" w:fill="FFFFFF"/>
            <w:vAlign w:val="top"/>
          </w:tcPr>
          <w:p>
            <w:pPr>
              <w:pStyle w:val="Style15"/>
              <w:keepNext w:val="0"/>
              <w:keepLines w:val="0"/>
              <w:widowControl w:val="0"/>
              <w:shd w:val="clear" w:color="auto" w:fill="auto"/>
              <w:bidi w:val="0"/>
              <w:spacing w:before="0" w:after="0" w:line="626" w:lineRule="exact"/>
              <w:ind w:left="0" w:right="0" w:firstLine="0"/>
              <w:jc w:val="both"/>
              <w:rPr>
                <w:sz w:val="32"/>
                <w:szCs w:val="32"/>
              </w:rPr>
            </w:pPr>
            <w:r>
              <w:rPr>
                <w:color w:val="000000"/>
                <w:spacing w:val="0"/>
                <w:w w:val="100"/>
                <w:position w:val="0"/>
                <w:sz w:val="32"/>
                <w:szCs w:val="32"/>
              </w:rPr>
              <w:t>理事 会审 批意 见</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right"/>
              <w:rPr>
                <w:sz w:val="60"/>
                <w:szCs w:val="60"/>
              </w:rPr>
            </w:pPr>
            <w:r>
              <w:rPr>
                <w:rFonts w:ascii="Times New Roman" w:eastAsia="Times New Roman" w:hAnsi="Times New Roman" w:cs="Times New Roman"/>
                <w:color w:val="000000"/>
                <w:spacing w:val="0"/>
                <w:w w:val="100"/>
                <w:position w:val="0"/>
                <w:sz w:val="60"/>
                <w:szCs w:val="60"/>
              </w:rPr>
              <w:t>9</w:t>
            </w:r>
          </w:p>
        </w:tc>
      </w:tr>
    </w:tbl>
    <w:sectPr>
      <w:footerReference w:type="default" r:id="rId12"/>
      <w:footerReference w:type="first" r:id="rId13"/>
      <w:footnotePr>
        <w:pos w:val="pageBottom"/>
        <w:numFmt w:val="decimal"/>
        <w:numRestart w:val="continuous"/>
      </w:footnotePr>
      <w:pgSz w:w="11900" w:h="16840"/>
      <w:pgMar w:top="1560" w:right="1585" w:bottom="2466" w:left="1641" w:header="0" w:footer="3" w:gutter="0"/>
      <w:cols w:space="720"/>
      <w:noEndnote/>
      <w:titlePg/>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3402330</wp:posOffset>
              </wp:positionH>
              <wp:positionV relativeFrom="page">
                <wp:posOffset>9849485</wp:posOffset>
              </wp:positionV>
              <wp:extent cx="384175" cy="103505"/>
              <wp:wrapNone/>
              <wp:docPr id="1" name="Shape 1"/>
              <a:graphic xmlns:a="http://schemas.openxmlformats.org/drawingml/2006/main">
                <a:graphicData uri="http://schemas.microsoft.com/office/word/2010/wordprocessingShape">
                  <wps:wsp>
                    <wps:cNvSpPr txBox="1"/>
                    <wps:spPr>
                      <a:xfrm>
                        <a:ext cx="384175" cy="10350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lang w:val="en-US" w:eastAsia="en-US" w:bidi="en-US"/>
                            </w:rPr>
                            <w:t>—</w:t>
                          </w:r>
                          <w:fldSimple w:instr=" PAGE \* MERGEFORMAT ">
                            <w:r>
                              <w:rPr>
                                <w:rFonts w:ascii="Times New Roman" w:eastAsia="Times New Roman" w:hAnsi="Times New Roman" w:cs="Times New Roman"/>
                                <w:color w:val="000000"/>
                                <w:spacing w:val="0"/>
                                <w:w w:val="100"/>
                                <w:position w:val="0"/>
                                <w:sz w:val="24"/>
                                <w:szCs w:val="24"/>
                                <w:lang w:val="en-US" w:eastAsia="en-US" w:bidi="en-US"/>
                              </w:rPr>
                              <w:t>#</w:t>
                            </w:r>
                          </w:fldSimple>
                          <w:r>
                            <w:rPr>
                              <w:rFonts w:ascii="Times New Roman" w:eastAsia="Times New Roman" w:hAnsi="Times New Roman" w:cs="Times New Roman"/>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67.89999999999998pt;margin-top:775.55000000000007pt;width:30.25pt;height:8.1500000000000004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lang w:val="en-US" w:eastAsia="en-US" w:bidi="en-US"/>
                      </w:rPr>
                      <w:t>—</w:t>
                    </w:r>
                    <w:fldSimple w:instr=" PAGE \* MERGEFORMAT ">
                      <w:r>
                        <w:rPr>
                          <w:rFonts w:ascii="Times New Roman" w:eastAsia="Times New Roman" w:hAnsi="Times New Roman" w:cs="Times New Roman"/>
                          <w:color w:val="000000"/>
                          <w:spacing w:val="0"/>
                          <w:w w:val="100"/>
                          <w:position w:val="0"/>
                          <w:sz w:val="24"/>
                          <w:szCs w:val="24"/>
                          <w:lang w:val="en-US" w:eastAsia="en-US" w:bidi="en-US"/>
                        </w:rPr>
                        <w:t>#</w:t>
                      </w:r>
                    </w:fldSimple>
                    <w:r>
                      <w:rPr>
                        <w:rFonts w:ascii="Times New Roman" w:eastAsia="Times New Roman" w:hAnsi="Times New Roman" w:cs="Times New Roman"/>
                        <w:color w:val="000000"/>
                        <w:spacing w:val="0"/>
                        <w:w w:val="100"/>
                        <w:position w:val="0"/>
                        <w:sz w:val="24"/>
                        <w:szCs w:val="24"/>
                        <w:lang w:val="en-US" w:eastAsia="en-US" w:bidi="en-US"/>
                      </w:rPr>
                      <w:t>—</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3368040</wp:posOffset>
              </wp:positionH>
              <wp:positionV relativeFrom="page">
                <wp:posOffset>9820275</wp:posOffset>
              </wp:positionV>
              <wp:extent cx="387350" cy="106680"/>
              <wp:wrapNone/>
              <wp:docPr id="8" name="Shape 8"/>
              <a:graphic xmlns:a="http://schemas.openxmlformats.org/drawingml/2006/main">
                <a:graphicData uri="http://schemas.microsoft.com/office/word/2010/wordprocessingShape">
                  <wps:wsp>
                    <wps:cNvSpPr txBox="1"/>
                    <wps:spPr>
                      <a:xfrm>
                        <a:ext cx="387350" cy="10668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w:t>
                          </w:r>
                          <w:fldSimple w:instr=" PAGE \* MERGEFORMAT ">
                            <w:r>
                              <w:rPr>
                                <w:rFonts w:ascii="Times New Roman" w:eastAsia="Times New Roman" w:hAnsi="Times New Roman" w:cs="Times New Roman"/>
                                <w:color w:val="000000"/>
                                <w:spacing w:val="0"/>
                                <w:w w:val="100"/>
                                <w:position w:val="0"/>
                                <w:sz w:val="24"/>
                                <w:szCs w:val="24"/>
                                <w:lang w:val="en-US" w:eastAsia="en-US" w:bidi="en-US"/>
                              </w:rPr>
                              <w:t>#</w:t>
                            </w:r>
                          </w:fldSimple>
                          <w:r>
                            <w:rPr>
                              <w:rFonts w:ascii="Times New Roman" w:eastAsia="Times New Roman" w:hAnsi="Times New Roman" w:cs="Times New Roman"/>
                              <w:color w:val="000000"/>
                              <w:spacing w:val="0"/>
                              <w:w w:val="100"/>
                              <w:position w:val="0"/>
                              <w:sz w:val="24"/>
                              <w:szCs w:val="24"/>
                              <w:lang w:val="zh-TW" w:eastAsia="zh-TW" w:bidi="zh-TW"/>
                            </w:rPr>
                            <w:t>—</w:t>
                          </w:r>
                        </w:p>
                      </w:txbxContent>
                    </wps:txbx>
                    <wps:bodyPr wrap="none" lIns="0" tIns="0" rIns="0" bIns="0">
                      <a:spAutoFit/>
                    </wps:bodyPr>
                  </wps:wsp>
                </a:graphicData>
              </a:graphic>
            </wp:anchor>
          </w:drawing>
        </mc:Choice>
        <mc:Fallback>
          <w:pict>
            <v:shape id="_x0000_s1034" type="#_x0000_t202" style="position:absolute;margin-left:265.19999999999999pt;margin-top:773.25pt;width:30.5pt;height:8.4000000000000004pt;z-index:-188744059;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w:t>
                    </w:r>
                    <w:fldSimple w:instr=" PAGE \* MERGEFORMAT ">
                      <w:r>
                        <w:rPr>
                          <w:rFonts w:ascii="Times New Roman" w:eastAsia="Times New Roman" w:hAnsi="Times New Roman" w:cs="Times New Roman"/>
                          <w:color w:val="000000"/>
                          <w:spacing w:val="0"/>
                          <w:w w:val="100"/>
                          <w:position w:val="0"/>
                          <w:sz w:val="24"/>
                          <w:szCs w:val="24"/>
                          <w:lang w:val="en-US" w:eastAsia="en-US" w:bidi="en-US"/>
                        </w:rPr>
                        <w:t>#</w:t>
                      </w:r>
                    </w:fldSimple>
                    <w:r>
                      <w:rPr>
                        <w:rFonts w:ascii="Times New Roman" w:eastAsia="Times New Roman" w:hAnsi="Times New Roman" w:cs="Times New Roman"/>
                        <w:color w:val="000000"/>
                        <w:spacing w:val="0"/>
                        <w:w w:val="100"/>
                        <w:position w:val="0"/>
                        <w:sz w:val="24"/>
                        <w:szCs w:val="24"/>
                        <w:lang w:val="zh-TW" w:eastAsia="zh-TW" w:bidi="zh-TW"/>
                      </w:rPr>
                      <w:t>—</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3397885</wp:posOffset>
              </wp:positionH>
              <wp:positionV relativeFrom="page">
                <wp:posOffset>9834880</wp:posOffset>
              </wp:positionV>
              <wp:extent cx="247015" cy="103505"/>
              <wp:wrapNone/>
              <wp:docPr id="10" name="Shape 10"/>
              <a:graphic xmlns:a="http://schemas.openxmlformats.org/drawingml/2006/main">
                <a:graphicData uri="http://schemas.microsoft.com/office/word/2010/wordprocessingShape">
                  <wps:wsp>
                    <wps:cNvSpPr txBox="1"/>
                    <wps:spPr>
                      <a:xfrm>
                        <a:ext cx="247015" cy="10350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i/>
                              <w:iCs/>
                              <w:color w:val="000000"/>
                              <w:spacing w:val="0"/>
                              <w:w w:val="100"/>
                              <w:position w:val="0"/>
                              <w:sz w:val="24"/>
                              <w:szCs w:val="24"/>
                              <w:lang w:val="en-US" w:eastAsia="en-US" w:bidi="en-US"/>
                            </w:rPr>
                            <w:t>-</w:t>
                          </w:r>
                          <w:fldSimple w:instr=" PAGE \* MERGEFORMAT ">
                            <w:r>
                              <w:rPr>
                                <w:rFonts w:ascii="Times New Roman" w:eastAsia="Times New Roman" w:hAnsi="Times New Roman" w:cs="Times New Roman"/>
                                <w:i/>
                                <w:iCs/>
                                <w:color w:val="000000"/>
                                <w:spacing w:val="0"/>
                                <w:w w:val="100"/>
                                <w:position w:val="0"/>
                                <w:sz w:val="24"/>
                                <w:szCs w:val="24"/>
                                <w:lang w:val="en-US" w:eastAsia="en-US" w:bidi="en-US"/>
                              </w:rPr>
                              <w:t>#</w:t>
                            </w:r>
                          </w:fldSimple>
                          <w:r>
                            <w:rPr>
                              <w:rFonts w:ascii="Times New Roman" w:eastAsia="Times New Roman" w:hAnsi="Times New Roman" w:cs="Times New Roman"/>
                              <w:i/>
                              <w:iCs/>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_x0000_s1036" type="#_x0000_t202" style="position:absolute;margin-left:267.55000000000001pt;margin-top:774.39999999999998pt;width:19.449999999999999pt;height:8.1500000000000004pt;z-index:-18874405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i/>
                        <w:iCs/>
                        <w:color w:val="000000"/>
                        <w:spacing w:val="0"/>
                        <w:w w:val="100"/>
                        <w:position w:val="0"/>
                        <w:sz w:val="24"/>
                        <w:szCs w:val="24"/>
                        <w:lang w:val="en-US" w:eastAsia="en-US" w:bidi="en-US"/>
                      </w:rPr>
                      <w:t>-</w:t>
                    </w:r>
                    <w:fldSimple w:instr=" PAGE \* MERGEFORMAT ">
                      <w:r>
                        <w:rPr>
                          <w:rFonts w:ascii="Times New Roman" w:eastAsia="Times New Roman" w:hAnsi="Times New Roman" w:cs="Times New Roman"/>
                          <w:i/>
                          <w:iCs/>
                          <w:color w:val="000000"/>
                          <w:spacing w:val="0"/>
                          <w:w w:val="100"/>
                          <w:position w:val="0"/>
                          <w:sz w:val="24"/>
                          <w:szCs w:val="24"/>
                          <w:lang w:val="en-US" w:eastAsia="en-US" w:bidi="en-US"/>
                        </w:rPr>
                        <w:t>#</w:t>
                      </w:r>
                    </w:fldSimple>
                    <w:r>
                      <w:rPr>
                        <w:rFonts w:ascii="Times New Roman" w:eastAsia="Times New Roman" w:hAnsi="Times New Roman" w:cs="Times New Roman"/>
                        <w:i/>
                        <w:iCs/>
                        <w:color w:val="000000"/>
                        <w:spacing w:val="0"/>
                        <w:w w:val="100"/>
                        <w:position w:val="0"/>
                        <w:sz w:val="24"/>
                        <w:szCs w:val="24"/>
                        <w:lang w:val="en-US" w:eastAsia="en-US" w:bidi="en-US"/>
                      </w:rPr>
                      <w:t>-</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zh-CN" w:eastAsia="zh-CN" w:bidi="zh-CN"/>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Heading #1|1_"/>
    <w:basedOn w:val="DefaultParagraphFont"/>
    <w:link w:val="Style2"/>
    <w:rPr>
      <w:rFonts w:ascii="SimSun" w:eastAsia="SimSun" w:hAnsi="SimSun" w:cs="SimSun"/>
      <w:b w:val="0"/>
      <w:bCs w:val="0"/>
      <w:i w:val="0"/>
      <w:iCs w:val="0"/>
      <w:smallCaps w:val="0"/>
      <w:strike w:val="0"/>
      <w:sz w:val="44"/>
      <w:szCs w:val="44"/>
      <w:u w:val="none"/>
      <w:shd w:val="clear" w:color="auto" w:fill="auto"/>
      <w:lang w:val="zh-TW" w:eastAsia="zh-TW" w:bidi="zh-TW"/>
    </w:rPr>
  </w:style>
  <w:style w:type="character" w:customStyle="1" w:styleId="CharStyle5">
    <w:name w:val="Header or footer|2_"/>
    <w:basedOn w:val="DefaultParagraphFont"/>
    <w:link w:val="Style4"/>
    <w:rPr>
      <w:b w:val="0"/>
      <w:bCs w:val="0"/>
      <w:i w:val="0"/>
      <w:iCs w:val="0"/>
      <w:smallCaps w:val="0"/>
      <w:strike w:val="0"/>
      <w:sz w:val="20"/>
      <w:szCs w:val="20"/>
      <w:u w:val="none"/>
      <w:shd w:val="clear" w:color="auto" w:fill="auto"/>
    </w:rPr>
  </w:style>
  <w:style w:type="character" w:customStyle="1" w:styleId="CharStyle8">
    <w:name w:val="Body text|1_"/>
    <w:basedOn w:val="DefaultParagraphFont"/>
    <w:link w:val="Style7"/>
    <w:rPr>
      <w:rFonts w:ascii="SimSun" w:eastAsia="SimSun" w:hAnsi="SimSun" w:cs="SimSun"/>
      <w:b w:val="0"/>
      <w:bCs w:val="0"/>
      <w:i w:val="0"/>
      <w:iCs w:val="0"/>
      <w:smallCaps w:val="0"/>
      <w:strike w:val="0"/>
      <w:sz w:val="20"/>
      <w:szCs w:val="20"/>
      <w:u w:val="none"/>
      <w:shd w:val="clear" w:color="auto" w:fill="auto"/>
      <w:lang w:val="zh-TW" w:eastAsia="zh-TW" w:bidi="zh-TW"/>
    </w:rPr>
  </w:style>
  <w:style w:type="character" w:customStyle="1" w:styleId="CharStyle12">
    <w:name w:val="Body text|2_"/>
    <w:basedOn w:val="DefaultParagraphFont"/>
    <w:link w:val="Style11"/>
    <w:rPr>
      <w:rFonts w:ascii="SimSun" w:eastAsia="SimSun" w:hAnsi="SimSun" w:cs="SimSun"/>
      <w:b w:val="0"/>
      <w:bCs w:val="0"/>
      <w:i w:val="0"/>
      <w:iCs w:val="0"/>
      <w:smallCaps w:val="0"/>
      <w:strike w:val="0"/>
      <w:sz w:val="30"/>
      <w:szCs w:val="30"/>
      <w:u w:val="none"/>
      <w:shd w:val="clear" w:color="auto" w:fill="auto"/>
      <w:lang w:val="zh-TW" w:eastAsia="zh-TW" w:bidi="zh-TW"/>
    </w:rPr>
  </w:style>
  <w:style w:type="character" w:customStyle="1" w:styleId="CharStyle16">
    <w:name w:val="Other|1_"/>
    <w:basedOn w:val="DefaultParagraphFont"/>
    <w:link w:val="Style15"/>
    <w:rPr>
      <w:rFonts w:ascii="SimSun" w:eastAsia="SimSun" w:hAnsi="SimSun" w:cs="SimSun"/>
      <w:b w:val="0"/>
      <w:bCs w:val="0"/>
      <w:i w:val="0"/>
      <w:iCs w:val="0"/>
      <w:smallCaps w:val="0"/>
      <w:strike w:val="0"/>
      <w:sz w:val="20"/>
      <w:szCs w:val="20"/>
      <w:u w:val="none"/>
      <w:shd w:val="clear" w:color="auto" w:fill="auto"/>
      <w:lang w:val="zh-TW" w:eastAsia="zh-TW" w:bidi="zh-TW"/>
    </w:rPr>
  </w:style>
  <w:style w:type="character" w:customStyle="1" w:styleId="CharStyle21">
    <w:name w:val="Heading #2|1_"/>
    <w:basedOn w:val="DefaultParagraphFont"/>
    <w:link w:val="Style20"/>
    <w:rPr>
      <w:rFonts w:ascii="SimSun" w:eastAsia="SimSun" w:hAnsi="SimSun" w:cs="SimSun"/>
      <w:b w:val="0"/>
      <w:bCs w:val="0"/>
      <w:i w:val="0"/>
      <w:iCs w:val="0"/>
      <w:smallCaps w:val="0"/>
      <w:strike w:val="0"/>
      <w:sz w:val="32"/>
      <w:szCs w:val="32"/>
      <w:u w:val="none"/>
      <w:shd w:val="clear" w:color="auto" w:fill="auto"/>
      <w:lang w:val="zh-TW" w:eastAsia="zh-TW" w:bidi="zh-TW"/>
    </w:rPr>
  </w:style>
  <w:style w:type="character" w:customStyle="1" w:styleId="CharStyle23">
    <w:name w:val="Heading #3|1_"/>
    <w:basedOn w:val="DefaultParagraphFont"/>
    <w:link w:val="Style22"/>
    <w:rPr>
      <w:rFonts w:ascii="SimSun" w:eastAsia="SimSun" w:hAnsi="SimSun" w:cs="SimSun"/>
      <w:b w:val="0"/>
      <w:bCs w:val="0"/>
      <w:i w:val="0"/>
      <w:iCs w:val="0"/>
      <w:smallCaps w:val="0"/>
      <w:strike w:val="0"/>
      <w:sz w:val="28"/>
      <w:szCs w:val="28"/>
      <w:u w:val="none"/>
      <w:shd w:val="clear" w:color="auto" w:fill="auto"/>
      <w:lang w:val="zh-TW" w:eastAsia="zh-TW" w:bidi="zh-TW"/>
    </w:rPr>
  </w:style>
  <w:style w:type="character" w:customStyle="1" w:styleId="CharStyle29">
    <w:name w:val="Body text|3_"/>
    <w:basedOn w:val="DefaultParagraphFont"/>
    <w:link w:val="Style28"/>
    <w:rPr>
      <w:b w:val="0"/>
      <w:bCs w:val="0"/>
      <w:i w:val="0"/>
      <w:iCs w:val="0"/>
      <w:smallCaps w:val="0"/>
      <w:strike w:val="0"/>
      <w:u w:val="none"/>
      <w:shd w:val="clear" w:color="auto" w:fill="auto"/>
      <w:lang w:val="zh-TW" w:eastAsia="zh-TW" w:bidi="zh-TW"/>
    </w:rPr>
  </w:style>
  <w:style w:type="character" w:customStyle="1" w:styleId="CharStyle32">
    <w:name w:val="Header or footer|1_"/>
    <w:basedOn w:val="DefaultParagraphFont"/>
    <w:link w:val="Style31"/>
    <w:rPr>
      <w:b w:val="0"/>
      <w:bCs w:val="0"/>
      <w:i w:val="0"/>
      <w:iCs w:val="0"/>
      <w:smallCaps w:val="0"/>
      <w:strike w:val="0"/>
      <w:u w:val="none"/>
      <w:shd w:val="clear" w:color="auto" w:fill="auto"/>
    </w:rPr>
  </w:style>
  <w:style w:type="character" w:customStyle="1" w:styleId="CharStyle35">
    <w:name w:val="Table caption|1_"/>
    <w:basedOn w:val="DefaultParagraphFont"/>
    <w:link w:val="Style34"/>
    <w:rPr>
      <w:rFonts w:ascii="SimSun" w:eastAsia="SimSun" w:hAnsi="SimSun" w:cs="SimSun"/>
      <w:b w:val="0"/>
      <w:bCs w:val="0"/>
      <w:i w:val="0"/>
      <w:iCs w:val="0"/>
      <w:smallCaps w:val="0"/>
      <w:strike w:val="0"/>
      <w:sz w:val="32"/>
      <w:szCs w:val="32"/>
      <w:u w:val="none"/>
      <w:shd w:val="clear" w:color="auto" w:fill="auto"/>
      <w:lang w:val="zh-TW" w:eastAsia="zh-TW" w:bidi="zh-TW"/>
    </w:rPr>
  </w:style>
  <w:style w:type="paragraph" w:customStyle="1" w:styleId="Style2">
    <w:name w:val="Heading #1|1"/>
    <w:basedOn w:val="Normal"/>
    <w:link w:val="CharStyle3"/>
    <w:pPr>
      <w:widowControl w:val="0"/>
      <w:shd w:val="clear" w:color="auto" w:fill="auto"/>
      <w:spacing w:after="3440" w:line="605" w:lineRule="exact"/>
      <w:jc w:val="center"/>
      <w:outlineLvl w:val="0"/>
    </w:pPr>
    <w:rPr>
      <w:rFonts w:ascii="SimSun" w:eastAsia="SimSun" w:hAnsi="SimSun" w:cs="SimSun"/>
      <w:b w:val="0"/>
      <w:bCs w:val="0"/>
      <w:i w:val="0"/>
      <w:iCs w:val="0"/>
      <w:smallCaps w:val="0"/>
      <w:strike w:val="0"/>
      <w:sz w:val="44"/>
      <w:szCs w:val="44"/>
      <w:u w:val="none"/>
      <w:shd w:val="clear" w:color="auto" w:fill="auto"/>
      <w:lang w:val="zh-TW" w:eastAsia="zh-TW" w:bidi="zh-TW"/>
    </w:rPr>
  </w:style>
  <w:style w:type="paragraph" w:customStyle="1" w:styleId="Style4">
    <w:name w:val="Header or footer|2"/>
    <w:basedOn w:val="Normal"/>
    <w:link w:val="CharStyle5"/>
    <w:pPr>
      <w:widowControl w:val="0"/>
      <w:shd w:val="clear" w:color="auto" w:fill="auto"/>
    </w:pPr>
    <w:rPr>
      <w:b w:val="0"/>
      <w:bCs w:val="0"/>
      <w:i w:val="0"/>
      <w:iCs w:val="0"/>
      <w:smallCaps w:val="0"/>
      <w:strike w:val="0"/>
      <w:sz w:val="20"/>
      <w:szCs w:val="20"/>
      <w:u w:val="none"/>
      <w:shd w:val="clear" w:color="auto" w:fill="auto"/>
    </w:rPr>
  </w:style>
  <w:style w:type="paragraph" w:customStyle="1" w:styleId="Style7">
    <w:name w:val="Body text|1"/>
    <w:basedOn w:val="Normal"/>
    <w:link w:val="CharStyle8"/>
    <w:pPr>
      <w:widowControl w:val="0"/>
      <w:shd w:val="clear" w:color="auto" w:fill="auto"/>
      <w:spacing w:line="413" w:lineRule="auto"/>
      <w:ind w:firstLine="400"/>
    </w:pPr>
    <w:rPr>
      <w:rFonts w:ascii="SimSun" w:eastAsia="SimSun" w:hAnsi="SimSun" w:cs="SimSun"/>
      <w:b w:val="0"/>
      <w:bCs w:val="0"/>
      <w:i w:val="0"/>
      <w:iCs w:val="0"/>
      <w:smallCaps w:val="0"/>
      <w:strike w:val="0"/>
      <w:sz w:val="20"/>
      <w:szCs w:val="20"/>
      <w:u w:val="none"/>
      <w:shd w:val="clear" w:color="auto" w:fill="auto"/>
      <w:lang w:val="zh-TW" w:eastAsia="zh-TW" w:bidi="zh-TW"/>
    </w:rPr>
  </w:style>
  <w:style w:type="paragraph" w:customStyle="1" w:styleId="Style11">
    <w:name w:val="Body text|2"/>
    <w:basedOn w:val="Normal"/>
    <w:link w:val="CharStyle12"/>
    <w:pPr>
      <w:widowControl w:val="0"/>
      <w:shd w:val="clear" w:color="auto" w:fill="auto"/>
      <w:spacing w:after="580"/>
    </w:pPr>
    <w:rPr>
      <w:rFonts w:ascii="SimSun" w:eastAsia="SimSun" w:hAnsi="SimSun" w:cs="SimSun"/>
      <w:b w:val="0"/>
      <w:bCs w:val="0"/>
      <w:i w:val="0"/>
      <w:iCs w:val="0"/>
      <w:smallCaps w:val="0"/>
      <w:strike w:val="0"/>
      <w:sz w:val="30"/>
      <w:szCs w:val="30"/>
      <w:u w:val="none"/>
      <w:shd w:val="clear" w:color="auto" w:fill="auto"/>
      <w:lang w:val="zh-TW" w:eastAsia="zh-TW" w:bidi="zh-TW"/>
    </w:rPr>
  </w:style>
  <w:style w:type="paragraph" w:customStyle="1" w:styleId="Style15">
    <w:name w:val="Other|1"/>
    <w:basedOn w:val="Normal"/>
    <w:link w:val="CharStyle16"/>
    <w:pPr>
      <w:widowControl w:val="0"/>
      <w:shd w:val="clear" w:color="auto" w:fill="auto"/>
      <w:spacing w:line="413" w:lineRule="auto"/>
      <w:ind w:firstLine="400"/>
    </w:pPr>
    <w:rPr>
      <w:rFonts w:ascii="SimSun" w:eastAsia="SimSun" w:hAnsi="SimSun" w:cs="SimSun"/>
      <w:b w:val="0"/>
      <w:bCs w:val="0"/>
      <w:i w:val="0"/>
      <w:iCs w:val="0"/>
      <w:smallCaps w:val="0"/>
      <w:strike w:val="0"/>
      <w:sz w:val="20"/>
      <w:szCs w:val="20"/>
      <w:u w:val="none"/>
      <w:shd w:val="clear" w:color="auto" w:fill="auto"/>
      <w:lang w:val="zh-TW" w:eastAsia="zh-TW" w:bidi="zh-TW"/>
    </w:rPr>
  </w:style>
  <w:style w:type="paragraph" w:customStyle="1" w:styleId="Style20">
    <w:name w:val="Heading #2|1"/>
    <w:basedOn w:val="Normal"/>
    <w:link w:val="CharStyle21"/>
    <w:pPr>
      <w:widowControl w:val="0"/>
      <w:shd w:val="clear" w:color="auto" w:fill="auto"/>
      <w:spacing w:after="300"/>
      <w:ind w:left="1020"/>
      <w:outlineLvl w:val="1"/>
    </w:pPr>
    <w:rPr>
      <w:rFonts w:ascii="SimSun" w:eastAsia="SimSun" w:hAnsi="SimSun" w:cs="SimSun"/>
      <w:b w:val="0"/>
      <w:bCs w:val="0"/>
      <w:i w:val="0"/>
      <w:iCs w:val="0"/>
      <w:smallCaps w:val="0"/>
      <w:strike w:val="0"/>
      <w:sz w:val="32"/>
      <w:szCs w:val="32"/>
      <w:u w:val="none"/>
      <w:shd w:val="clear" w:color="auto" w:fill="auto"/>
      <w:lang w:val="zh-TW" w:eastAsia="zh-TW" w:bidi="zh-TW"/>
    </w:rPr>
  </w:style>
  <w:style w:type="paragraph" w:customStyle="1" w:styleId="Style22">
    <w:name w:val="Heading #3|1"/>
    <w:basedOn w:val="Normal"/>
    <w:link w:val="CharStyle23"/>
    <w:pPr>
      <w:widowControl w:val="0"/>
      <w:shd w:val="clear" w:color="auto" w:fill="auto"/>
      <w:spacing w:after="80"/>
      <w:outlineLvl w:val="2"/>
    </w:pPr>
    <w:rPr>
      <w:rFonts w:ascii="SimSun" w:eastAsia="SimSun" w:hAnsi="SimSun" w:cs="SimSun"/>
      <w:b w:val="0"/>
      <w:bCs w:val="0"/>
      <w:i w:val="0"/>
      <w:iCs w:val="0"/>
      <w:smallCaps w:val="0"/>
      <w:strike w:val="0"/>
      <w:sz w:val="28"/>
      <w:szCs w:val="28"/>
      <w:u w:val="none"/>
      <w:shd w:val="clear" w:color="auto" w:fill="auto"/>
      <w:lang w:val="zh-TW" w:eastAsia="zh-TW" w:bidi="zh-TW"/>
    </w:rPr>
  </w:style>
  <w:style w:type="paragraph" w:customStyle="1" w:styleId="Style28">
    <w:name w:val="Body text|3"/>
    <w:basedOn w:val="Normal"/>
    <w:link w:val="CharStyle29"/>
    <w:pPr>
      <w:widowControl w:val="0"/>
      <w:shd w:val="clear" w:color="auto" w:fill="auto"/>
      <w:spacing w:after="100" w:line="427" w:lineRule="exact"/>
    </w:pPr>
    <w:rPr>
      <w:b w:val="0"/>
      <w:bCs w:val="0"/>
      <w:i w:val="0"/>
      <w:iCs w:val="0"/>
      <w:smallCaps w:val="0"/>
      <w:strike w:val="0"/>
      <w:u w:val="none"/>
      <w:shd w:val="clear" w:color="auto" w:fill="auto"/>
      <w:lang w:val="zh-TW" w:eastAsia="zh-TW" w:bidi="zh-TW"/>
    </w:rPr>
  </w:style>
  <w:style w:type="paragraph" w:customStyle="1" w:styleId="Style31">
    <w:name w:val="Header or footer|1"/>
    <w:basedOn w:val="Normal"/>
    <w:link w:val="CharStyle32"/>
    <w:pPr>
      <w:widowControl w:val="0"/>
      <w:shd w:val="clear" w:color="auto" w:fill="auto"/>
    </w:pPr>
    <w:rPr>
      <w:b w:val="0"/>
      <w:bCs w:val="0"/>
      <w:i w:val="0"/>
      <w:iCs w:val="0"/>
      <w:smallCaps w:val="0"/>
      <w:strike w:val="0"/>
      <w:u w:val="none"/>
      <w:shd w:val="clear" w:color="auto" w:fill="auto"/>
    </w:rPr>
  </w:style>
  <w:style w:type="paragraph" w:customStyle="1" w:styleId="Style34">
    <w:name w:val="Table caption|1"/>
    <w:basedOn w:val="Normal"/>
    <w:link w:val="CharStyle35"/>
    <w:pPr>
      <w:widowControl w:val="0"/>
      <w:shd w:val="clear" w:color="auto" w:fill="auto"/>
    </w:pPr>
    <w:rPr>
      <w:rFonts w:ascii="SimSun" w:eastAsia="SimSun" w:hAnsi="SimSun" w:cs="SimSun"/>
      <w:b w:val="0"/>
      <w:bCs w:val="0"/>
      <w:i w:val="0"/>
      <w:iCs w:val="0"/>
      <w:smallCaps w:val="0"/>
      <w:strike w:val="0"/>
      <w:sz w:val="32"/>
      <w:szCs w:val="32"/>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image" Target="media/image3.jpeg"/><Relationship Id="rId11" Type="http://schemas.openxmlformats.org/officeDocument/2006/relationships/image" Target="media/image3.jpeg" TargetMode="External"/><Relationship Id="rId12" Type="http://schemas.openxmlformats.org/officeDocument/2006/relationships/footer" Target="footer2.xml"/><Relationship Id="rId13" Type="http://schemas.openxmlformats.org/officeDocument/2006/relationships/footer" Target="footer3.xml"/></Relationships>
</file>